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603953" w:rsidRPr="00603953" w:rsidTr="00603953">
        <w:trPr>
          <w:trHeight w:val="1230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603953" w:rsidRPr="00603953" w:rsidRDefault="00603953" w:rsidP="0060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3580" cy="783590"/>
                  <wp:effectExtent l="19050" t="0" r="127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603953" w:rsidRPr="00603953" w:rsidRDefault="00603953" w:rsidP="0060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3953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603953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603953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603953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603953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603953" w:rsidRPr="00603953" w:rsidRDefault="00603953" w:rsidP="006039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60395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Nº 11.699, DE 13 </w:t>
        </w:r>
      </w:hyperlink>
      <w:hyperlink r:id="rId6" w:history="1">
        <w:r w:rsidRPr="0060395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DE</w:t>
        </w:r>
      </w:hyperlink>
      <w:hyperlink r:id="rId7" w:history="1">
        <w:r w:rsidRPr="0060395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 JUNHO DE </w:t>
        </w:r>
        <w:proofErr w:type="gramStart"/>
        <w:r w:rsidRPr="0060395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2008.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52"/>
        <w:gridCol w:w="4252"/>
      </w:tblGrid>
      <w:tr w:rsidR="00603953" w:rsidRPr="00603953" w:rsidTr="00603953">
        <w:trPr>
          <w:trHeight w:val="480"/>
          <w:tblCellSpacing w:w="0" w:type="dxa"/>
        </w:trPr>
        <w:tc>
          <w:tcPr>
            <w:tcW w:w="2500" w:type="pct"/>
            <w:vAlign w:val="center"/>
            <w:hideMark/>
          </w:tcPr>
          <w:p w:rsidR="00603953" w:rsidRPr="00603953" w:rsidRDefault="00603953" w:rsidP="006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history="1">
              <w:r w:rsidRPr="00603953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Mensagem de veto</w:t>
              </w:r>
            </w:hyperlink>
          </w:p>
        </w:tc>
        <w:tc>
          <w:tcPr>
            <w:tcW w:w="2500" w:type="pct"/>
            <w:vAlign w:val="center"/>
            <w:hideMark/>
          </w:tcPr>
          <w:p w:rsidR="00603953" w:rsidRPr="00603953" w:rsidRDefault="00603953" w:rsidP="0060395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3953">
              <w:rPr>
                <w:rFonts w:ascii="Arial" w:eastAsia="Times New Roman" w:hAnsi="Arial" w:cs="Arial"/>
                <w:snapToGrid w:val="0"/>
                <w:color w:val="800000"/>
                <w:sz w:val="20"/>
                <w:szCs w:val="20"/>
                <w:lang w:eastAsia="pt-BR"/>
              </w:rPr>
              <w:t>Dispõe sobre as Colônias, Federações e Confederação Nacional dos Pescadores, regulamentando o parágrafo único do art. 8</w:t>
            </w:r>
            <w:r w:rsidRPr="00603953">
              <w:rPr>
                <w:rFonts w:ascii="Arial" w:eastAsia="Times New Roman" w:hAnsi="Arial" w:cs="Arial"/>
                <w:snapToGrid w:val="0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603953">
              <w:rPr>
                <w:rFonts w:ascii="Arial" w:eastAsia="Times New Roman" w:hAnsi="Arial" w:cs="Arial"/>
                <w:snapToGrid w:val="0"/>
                <w:color w:val="800000"/>
                <w:sz w:val="20"/>
                <w:szCs w:val="20"/>
                <w:lang w:eastAsia="pt-BR"/>
              </w:rPr>
              <w:t xml:space="preserve"> da Constituição Federal e revoga dispositivo do Decreto-Lei </w:t>
            </w:r>
            <w:proofErr w:type="gramStart"/>
            <w:r w:rsidRPr="00603953">
              <w:rPr>
                <w:rFonts w:ascii="Arial" w:eastAsia="Times New Roman" w:hAnsi="Arial" w:cs="Arial"/>
                <w:snapToGrid w:val="0"/>
                <w:color w:val="800000"/>
                <w:sz w:val="20"/>
                <w:szCs w:val="20"/>
                <w:lang w:eastAsia="pt-BR"/>
              </w:rPr>
              <w:t>n</w:t>
            </w:r>
            <w:r w:rsidRPr="00603953">
              <w:rPr>
                <w:rFonts w:ascii="Arial" w:eastAsia="Times New Roman" w:hAnsi="Arial" w:cs="Arial"/>
                <w:snapToGrid w:val="0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603953">
              <w:rPr>
                <w:rFonts w:ascii="Arial" w:eastAsia="Times New Roman" w:hAnsi="Arial" w:cs="Arial"/>
                <w:snapToGrid w:val="0"/>
                <w:color w:val="800000"/>
                <w:sz w:val="20"/>
                <w:szCs w:val="20"/>
                <w:lang w:eastAsia="pt-BR"/>
              </w:rPr>
              <w:t xml:space="preserve"> 221</w:t>
            </w:r>
            <w:proofErr w:type="gramEnd"/>
            <w:r w:rsidRPr="00603953">
              <w:rPr>
                <w:rFonts w:ascii="Arial" w:eastAsia="Times New Roman" w:hAnsi="Arial" w:cs="Arial"/>
                <w:snapToGrid w:val="0"/>
                <w:color w:val="800000"/>
                <w:sz w:val="20"/>
                <w:szCs w:val="20"/>
                <w:lang w:eastAsia="pt-BR"/>
              </w:rPr>
              <w:t>, de 28 de fevereiro de 1967</w:t>
            </w:r>
            <w:r w:rsidRPr="0060395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.</w:t>
            </w:r>
          </w:p>
        </w:tc>
      </w:tr>
    </w:tbl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03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 PRESIDENTE DA REPÚBLICA </w:t>
      </w:r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</w:t>
      </w:r>
      <w:proofErr w:type="gramEnd"/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saber que o Congresso Nacional decreta e eu sanciono a seguinte Lei: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</w:t>
      </w:r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 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As Colônias de Pescadores, as Federações Estaduais e a Confederação Nacional dos Pescadores ficam reconhecidas como órgãos de classe dos trabalhadores do setor artesanal da pesca, com forma e natureza jurídica próprias, obedecendo ao princípio da livre organização previsto no art. 8</w:t>
      </w:r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 xml:space="preserve"> da Constituição Federal.</w:t>
      </w:r>
    </w:p>
    <w:p w:rsidR="00603953" w:rsidRPr="00603953" w:rsidRDefault="00603953" w:rsidP="00603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3953"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  <w:t xml:space="preserve">          Parágrafo único. </w:t>
      </w:r>
      <w:hyperlink r:id="rId9" w:history="1">
        <w:r w:rsidRPr="0060395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(VETADO)</w:t>
        </w:r>
      </w:hyperlink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Art. 2</w:t>
      </w:r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  Cabe às Colônias, às Federações Estaduais e à Confederação Nacional dos Pescadores a defesa dos direitos e interesses da categoria, em juízo ou fora dele, dentro de sua jurisdição.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Art. 3</w:t>
      </w:r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  Às Colônias de Pescadores regularmente constituídas serão assegurados os seguintes direitos: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I – plena autonomia e soberania de suas Assembléias Gerais;</w:t>
      </w:r>
    </w:p>
    <w:p w:rsidR="00603953" w:rsidRPr="00603953" w:rsidRDefault="00603953" w:rsidP="00603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3953">
        <w:rPr>
          <w:rFonts w:ascii="Arial" w:eastAsia="Times New Roman" w:hAnsi="Arial" w:cs="Arial"/>
          <w:sz w:val="20"/>
          <w:szCs w:val="20"/>
          <w:lang w:eastAsia="pt-BR"/>
        </w:rPr>
        <w:t xml:space="preserve">         II –  </w:t>
      </w:r>
      <w:hyperlink r:id="rId10" w:history="1">
        <w:r w:rsidRPr="0060395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(VETADO)</w:t>
        </w:r>
      </w:hyperlink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 xml:space="preserve">III –  </w:t>
      </w:r>
      <w:hyperlink r:id="rId11" w:history="1">
        <w:r w:rsidRPr="00603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(VETADO)</w:t>
        </w:r>
      </w:hyperlink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IV – representar, perante os órgãos públicos, contra quaisquer ações de pesca predatória e de degradação do meio ambiente;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 xml:space="preserve">V –  </w:t>
      </w:r>
      <w:hyperlink r:id="rId12" w:history="1">
        <w:r w:rsidRPr="00603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(VETADO)</w:t>
        </w:r>
      </w:hyperlink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 xml:space="preserve">VI –  </w:t>
      </w:r>
      <w:hyperlink r:id="rId13" w:history="1">
        <w:r w:rsidRPr="00603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(VETADO)</w:t>
        </w:r>
      </w:hyperlink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VII – faculdade de montagem de bens e serviços para o desenvolvimento profissional, econômico e social das comunidades pesqueiras.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Art. 4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  É livre a associação dos trabalhadores no setor artesanal da pesca no seu órgão de classe, comprovando os interessados sua condição no ato da admissão.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lastRenderedPageBreak/>
        <w:t>Art. 5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  As Colônias de Pescadores são autônomas, sendo expressamente vedado ao Poder Público, bem como às Federações e à Confederação a interferência e a intervenção na sua organização.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Parágrafo único.  São vedadas à Confederação Nacional dos Pescadores a interferência e a intervenção na organização das Federações Estaduais de Pescadores.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Art. 6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  As Colônias de Pescadores são criadas em assembléias de fundação convocadas para esse fim pelos trabalhadores do setor pesqueiro artesanal da sua base territorial.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Art. 7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 xml:space="preserve">  As Colônias de Pescadores, constituídas na forma da legislação vigente </w:t>
      </w:r>
      <w:proofErr w:type="gramStart"/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após</w:t>
      </w:r>
      <w:proofErr w:type="gramEnd"/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 xml:space="preserve"> feita a respectiva publicação e registrados os documentos no cartório de títulos e documentos, adquirem personalidade jurídica, tornando-se aptas a funcionar.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Art. 8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  As Federações têm por atribuição representar os trabalhadores no setor artesanal de pesca, em âmbito estadual, e a Confederação, em âmbito nacional.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Art. 9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  As Colônias de Pescadores, as Federações Estaduais e a Confederação Nacional dos Pescadores providenciarão e aprovarão os estatutos, nos termos desta Lei.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Art. 10.  Esta Lei entra em vigor na data de sua publicação.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 xml:space="preserve">Art. 11.  Revoga-se o art. 94 do Decreto-Lei </w:t>
      </w:r>
      <w:proofErr w:type="gramStart"/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n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 xml:space="preserve"> 221</w:t>
      </w:r>
      <w:proofErr w:type="gramEnd"/>
      <w:r w:rsidRPr="006039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, de 28 de fevereiro de 1967</w:t>
      </w:r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3953" w:rsidRPr="00603953" w:rsidRDefault="00603953" w:rsidP="006039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Brasília, 13 de junho de 2008; 187</w:t>
      </w:r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Independência e 120</w:t>
      </w:r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039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República. </w:t>
      </w:r>
    </w:p>
    <w:p w:rsidR="00603953" w:rsidRPr="00603953" w:rsidRDefault="00603953" w:rsidP="00603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395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INÁCIO LULA DA SILVA</w:t>
      </w:r>
      <w:r w:rsidRPr="0060395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60395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Luiz Paulo Teles Ferreira Barreto</w:t>
      </w:r>
      <w:r w:rsidRPr="0060395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André Peixoto Figueiredo Lima</w:t>
      </w:r>
      <w:r w:rsidRPr="0060395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Paulo Bernardo Silva</w:t>
      </w:r>
      <w:r w:rsidRPr="0060395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 xml:space="preserve">Carlos </w:t>
      </w:r>
      <w:proofErr w:type="spellStart"/>
      <w:r w:rsidRPr="0060395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Minc</w:t>
      </w:r>
      <w:proofErr w:type="spellEnd"/>
      <w:r w:rsidRPr="0060395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</w:p>
    <w:p w:rsidR="00603953" w:rsidRPr="00603953" w:rsidRDefault="00603953" w:rsidP="00603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16.6.2008</w:t>
      </w:r>
    </w:p>
    <w:p w:rsidR="00603953" w:rsidRPr="00603953" w:rsidRDefault="00603953" w:rsidP="006039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9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Default="00603953"/>
    <w:sectPr w:rsidR="00CF0EF5" w:rsidSect="004150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03953"/>
    <w:rsid w:val="00415056"/>
    <w:rsid w:val="00486F36"/>
    <w:rsid w:val="00603953"/>
    <w:rsid w:val="0070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395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0395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039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passinaturas">
    <w:name w:val="propassinaturas"/>
    <w:basedOn w:val="Normal"/>
    <w:rsid w:val="006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08/Msg/VEP-369-08.htm" TargetMode="External"/><Relationship Id="rId13" Type="http://schemas.openxmlformats.org/officeDocument/2006/relationships/hyperlink" Target="http://www.planalto.gov.br/ccivil_03/_ato2007-2010/2008/Msg/VEP-369-0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cao.planalto.gov.br/legisla/legislacao.nsf/Viw_Identificacao/lei%2011.699-2008?OpenDocument" TargetMode="External"/><Relationship Id="rId12" Type="http://schemas.openxmlformats.org/officeDocument/2006/relationships/hyperlink" Target="http://www.planalto.gov.br/ccivil_03/_ato2007-2010/2008/Msg/VEP-369-0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1.639-2008?OpenDocument" TargetMode="External"/><Relationship Id="rId11" Type="http://schemas.openxmlformats.org/officeDocument/2006/relationships/hyperlink" Target="http://www.planalto.gov.br/ccivil_03/_ato2007-2010/2008/Msg/VEP-369-08.htm" TargetMode="External"/><Relationship Id="rId5" Type="http://schemas.openxmlformats.org/officeDocument/2006/relationships/hyperlink" Target="http://legislacao.planalto.gov.br/legisla/legislacao.nsf/Viw_Identificacao/lei%2011.699-2008?OpenDocum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_ato2007-2010/2008/Msg/VEP-369-08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_ato2007-2010/2008/Msg/VEP-369-08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3403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2017-04-03T12:54:00Z</dcterms:created>
  <dcterms:modified xsi:type="dcterms:W3CDTF">2017-04-03T12:55:00Z</dcterms:modified>
</cp:coreProperties>
</file>