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411C">
      <w:r>
        <w:fldChar w:fldCharType="begin"/>
      </w:r>
      <w:r>
        <w:instrText xml:space="preserve"> HYPERLINK "http://www.icmbio.gov.br/portal/images/IN_29_de_05092012.pdf" \t "_blank" </w:instrText>
      </w:r>
      <w:r>
        <w:fldChar w:fldCharType="separate"/>
      </w:r>
      <w:r>
        <w:rPr>
          <w:rStyle w:val="Hyperlink"/>
        </w:rPr>
        <w:t xml:space="preserve">IN 29 de </w:t>
      </w:r>
      <w:proofErr w:type="gramStart"/>
      <w:r>
        <w:rPr>
          <w:rStyle w:val="Hyperlink"/>
        </w:rPr>
        <w:t>5</w:t>
      </w:r>
      <w:proofErr w:type="gramEnd"/>
      <w:r>
        <w:rPr>
          <w:rStyle w:val="Hyperlink"/>
        </w:rPr>
        <w:t xml:space="preserve"> de Setembro de 2012 </w:t>
      </w:r>
      <w:r>
        <w:fldChar w:fldCharType="end"/>
      </w:r>
      <w:r>
        <w:t> - Disciplina, no âmbito do Instituto Chico Mendes, as diretrizes, requisitos e procedimentos administrativos para a elaboração e aprovação de Acordo de Gestão em Unidade de Conservação de Uso Sustentável federal com populações tradicionais.</w:t>
      </w:r>
    </w:p>
    <w:p w:rsidR="004E411C" w:rsidRDefault="004E411C"/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"page=1" \o "Página 1" </w:instrText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"page=2" \o "Página 2" </w:instrText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"page=3" \o "Página 3" </w:instrText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"page=4" \o "Página 4" </w:instrText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"page=5" \o "Página 5" </w:instrText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E41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"http://www.icmbio.gov.br/portal/images/IN_29_de_05092012.pdf" \l "page=6" \o "Página 6" </w:instrText>
      </w: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1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INSTRUÇÃO NORMATIVA Nº 29, DE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SETEMBRO DE 2012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4E411C">
        <w:rPr>
          <w:rFonts w:ascii="Times New Roman" w:eastAsia="Times New Roman" w:hAnsi="Times New Roman" w:cs="Times New Roman"/>
          <w:sz w:val="19"/>
          <w:szCs w:val="19"/>
        </w:rPr>
        <w:t>Disciplina, no âmbito do Instituto Chico Mendes, 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4E411C">
        <w:rPr>
          <w:rFonts w:ascii="Times New Roman" w:eastAsia="Times New Roman" w:hAnsi="Times New Roman" w:cs="Times New Roman"/>
          <w:sz w:val="19"/>
          <w:szCs w:val="19"/>
        </w:rPr>
        <w:t>diretrizes</w:t>
      </w:r>
      <w:proofErr w:type="gramEnd"/>
      <w:r w:rsidRPr="004E411C">
        <w:rPr>
          <w:rFonts w:ascii="Times New Roman" w:eastAsia="Times New Roman" w:hAnsi="Times New Roman" w:cs="Times New Roman"/>
          <w:sz w:val="19"/>
          <w:szCs w:val="19"/>
        </w:rPr>
        <w:t>, requisitos e procedimentos administrativos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4E411C">
        <w:rPr>
          <w:rFonts w:ascii="Times New Roman" w:eastAsia="Times New Roman" w:hAnsi="Times New Roman" w:cs="Times New Roman"/>
          <w:sz w:val="19"/>
          <w:szCs w:val="19"/>
        </w:rPr>
        <w:t>para</w:t>
      </w:r>
      <w:proofErr w:type="gramEnd"/>
      <w:r w:rsidRPr="004E411C">
        <w:rPr>
          <w:rFonts w:ascii="Times New Roman" w:eastAsia="Times New Roman" w:hAnsi="Times New Roman" w:cs="Times New Roman"/>
          <w:sz w:val="19"/>
          <w:szCs w:val="19"/>
        </w:rPr>
        <w:t xml:space="preserve"> a elaboração e aprovação de Acordo de Gestão em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4E411C">
        <w:rPr>
          <w:rFonts w:ascii="Times New Roman" w:eastAsia="Times New Roman" w:hAnsi="Times New Roman" w:cs="Times New Roman"/>
          <w:sz w:val="19"/>
          <w:szCs w:val="19"/>
        </w:rPr>
        <w:t>Unidade de Conservação de Uso Sustentável federal com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4E411C">
        <w:rPr>
          <w:rFonts w:ascii="Times New Roman" w:eastAsia="Times New Roman" w:hAnsi="Times New Roman" w:cs="Times New Roman"/>
          <w:sz w:val="19"/>
          <w:szCs w:val="19"/>
        </w:rPr>
        <w:t>populações</w:t>
      </w:r>
      <w:proofErr w:type="gramEnd"/>
      <w:r w:rsidRPr="004E411C">
        <w:rPr>
          <w:rFonts w:ascii="Times New Roman" w:eastAsia="Times New Roman" w:hAnsi="Times New Roman" w:cs="Times New Roman"/>
          <w:sz w:val="19"/>
          <w:szCs w:val="19"/>
        </w:rPr>
        <w:t xml:space="preserve"> tradicionais.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O PRESIDENTE DO INSTITUTO CHICO MENDES DE CONSERVAÇÃO DA BIODIVERSIDADE - INSTITUTO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CHICO MENDES, nomeado pela Portaria nº 304, de 28 de março de 2012, da Ministra de Estado Chefe da Casa Civil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da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Presidência da República, publicada no Diário Oficial da União de 29 de março de 2012, no uso das atribuições que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lhe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confere o art. 21, do Capítulo VI, do Anexo I do Decreto nº 7.515 de 08 de julho de 2011, publicado no Diário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Oficial da União do dia </w:t>
      </w:r>
      <w:proofErr w:type="spellStart"/>
      <w:r w:rsidRPr="004E411C">
        <w:rPr>
          <w:rFonts w:ascii="Times New Roman" w:eastAsia="Times New Roman" w:hAnsi="Times New Roman" w:cs="Times New Roman"/>
          <w:sz w:val="17"/>
          <w:szCs w:val="17"/>
        </w:rPr>
        <w:t>subsequente</w:t>
      </w:r>
      <w:proofErr w:type="spell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, que aprovou a Estrutura Regimental do Instituto Chico Mendes e 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deu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outras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providências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Considerando a Lei nº 9.985, de 18 de julho de 2000, que institui o Sistema Nacional de Unidades de Conservação da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Natureza, regulamentada pelo Decreto nº 4.340, de 22 de agosto de 2002;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Considerando a Convenção sobre a Diversidade Biológica, que ratifica a pertinência da plena e eficaz participação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comunidades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locais e setores interessados na implantação e gestão de Unidades de Conservação;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Considerando o Decreto nº 6.040, de 07 de fevereiro de 2007, que institui a Política Nacional de Desenvolvimento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Sustentável de Povos e Comunidades Tradicionais;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Considerando o Decreto nº 5.758, de 13 de abril de 2006, que institui o Plano Estratégico Nacional de Áreas Protegidas;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Considerando a Instrução Normativa nº 01, de 18 de setembro de 2007, que disciplina as diretrizes, normas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procedimentos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para a elaboração de Plano de Manejo Participativo de Unidade de Conservação Federal das categorias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Reserva Extrativista e Reserva de Desenvolvimento Sustentável;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Considerando o constante nos autos do Processo 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ICMBio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nº 02070.004141/2011-64, que embasa a proposta desta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Instrução Normativa; Considerando a importância do Acordo de Gestão como instrumento de regramento do uso dos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recursos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naturais e acesso ao território das Unidades de Conservação de Uso Sustentável federais que permite 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adequada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gestão social com as populações tradicionais, resolve: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CAPÍTULO I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DAS DISPOSIÇÕES PRELIMINARES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1º - A presente Instrução Normativa disciplina, no âmbito do Instituto Chico Mendes, 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diretrizes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requisitos e procedimentos administrativos para a elaboração e aprovação de Acordo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Gestão em Unidade de Conservação de Uso Sustentável federal.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2º - Para fins desta Instrução Normativa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, entende-se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por Acordo de Gestão o documento que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contém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as regras construídas e definidas pela população tradicional beneficiária da Unidade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Conservação de Uso Sustentável e o Instituto Chico Mendes quanto às atividades tradicionalmente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praticadas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o manejo dos recursos naturais, o uso e ocupação da área e a conservação ambiental,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considerando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- se a legislação vigente.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3º - O Acordo de Gestão regulamentará o uso dos recursos naturais e a ocupação do solo em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Reserva Extrativista e Reserva de Desenvolvimento Sustentável e em áreas utilizadas por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tradicionais em Floresta Nacional, Área de Proteção Ambiental e Área de Relevante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Interesse Ecológico.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4º - As regras estabelecidas pelo Acordo de Gestão deverão ser cumpridas por toda e qualquer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pessoa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que entre ou permaneça dentro dos limites da Unidade de Conservação.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CAPÍTULO II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DAS DIRETRIZES PARA ELABORAÇÃO DO ACORDO DE GESTÃO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5º - O Acordo de Gestão deve considerar as seguintes diretrizes: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 - a conservação da biodiversidade;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 - a sustentabilidade ambiental da Unidade de Conservação;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lastRenderedPageBreak/>
        <w:t>III - o reconhecimento dos territórios tradicionais como espaços de reprodução social, cultural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IV - o reconhecimento, valorização e respeito à diversidade socioambiental e cultural das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tradicionais e seus sistemas de organização e de representação social;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V - a promoção dos meios necessários e adequados para a efetiva participação das populações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nos processos decisórios;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VI - a garantia dos direitos das gerações presentes e futuras;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VII - a transparência dos processos de gestão da Unidade de Conservação;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VIII - a valorização e integração de diferentes formas de saber, especialmente os saberes, práticas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IX - a promoção da inclusão social e do exercício da cidadania na gestão da Unidade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Conservação;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X - o monitoramento dos recursos naturais e da biodiversidade na Unidade de Conservação;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XI - a utilização de linguagem acessível às populações tradicionais;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XII - a viabilidade de execução do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CAPÍTULO III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DOS REQUISITOS PARA O ACORDO DE GESTÃO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6º - São requisitos para o Acordo de Gestão: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 - Existência de organização comunitária, formal ou informal, representativa das populações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que constituirão o Acordo de Gestão; 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 - Existência de interesse, por parte das populações tradicionais, na manutenção e utilização dos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recursos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naturais como instrumento de reprodução social;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III - Avaliação do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sobre a oportunidade da elaboração e revisão deste instrumento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gestão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CAPÍTULO IV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DOS PROCEDIMENTOS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Art. 7º - A elaboração do Acordo de Gestão obedecerá às seguintes etapas </w:t>
      </w:r>
      <w:proofErr w:type="spellStart"/>
      <w:r w:rsidRPr="004E411C">
        <w:rPr>
          <w:rFonts w:ascii="Times New Roman" w:eastAsia="Times New Roman" w:hAnsi="Times New Roman" w:cs="Times New Roman"/>
          <w:sz w:val="20"/>
          <w:szCs w:val="20"/>
        </w:rPr>
        <w:t>sequenciais</w:t>
      </w:r>
      <w:proofErr w:type="spellEnd"/>
      <w:r w:rsidRPr="004E411C">
        <w:rPr>
          <w:rFonts w:ascii="Times New Roman" w:eastAsia="Times New Roman" w:hAnsi="Times New Roman" w:cs="Times New Roman"/>
          <w:sz w:val="20"/>
          <w:szCs w:val="20"/>
        </w:rPr>
        <w:t>, devidamente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documentadas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 - Formalização e planejamento;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 - Construção participativa do Acordo de Gestão;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III - Análise, aprovação e publicação do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8º - A formalização do Acordo de Gestão poderá ser iniciada a partir de solicitação da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tradicional, suas representações, ou por iniciativa do Instituto Chico Mendes.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1º Caberá ao chefe da Unidade de Conservação instaurar processo administrativo referente às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etapas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construção participativa, análise, aprovação e publicação do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2º O chefe da Unidade de Conservação ou a representação da população tradicional que houver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solicitado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 formalização do Acordo deverá apresentar um planejamento da construção participativa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Acordo de Gestão, na forma de um plano de trabalho, que poderá ser elaborado conjuntamente,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onde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serão previstos os recursos humanos e financeiros, a logística, o cronograma de execução e 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parcerias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necessárias, bem como as estratégias de divulgação das informações e de mobilização 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grupo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social envolvido.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9º - A construção participativa do Acordo de Gestão deve ser pautada no uso de metodologias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apropriadas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que garantam a participação efetiva do grupo social envolvido, integrando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técnico-científicos e saberes, práticas e conhecimentos tradicionais e obedecerá às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etapas: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 - Diagnóstico participativo: deve-se realizar um diagnóstico participativo para embasar as regras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serão estabelecidas e delimitar, quando for o caso, as comunidades e a área abrangidas pelo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 - Construção de propostas comunitárias: devem ser realizadas reuniões com a participação 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maior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número de comunitários possível, que terão como objetivo: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a) esclarecer sobre o conceito e a função do Acordo de Gestão;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b) embasar a discussão com a legislação vigente e as disposições contidas no Plano de Manejo, se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existente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c) discussão e elaboração de propostas de gestão, uso dos recursos naturais e ocupação da área;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d) proposição das regras, observando o guia ANEXO e considerando os costumes das comunidades,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acordos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locais existentes, os resultados do diagnóstico participativo e a legislação vigente.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III - Consolidação da proposta: deve ser realizada uma reunião com máxima representatividade da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tradicional da Unidade de Conservação, com o objetivo de consolidar a proposta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consensual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final do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1º Caso seja possível reunir todas as comunidades da Unidade de Conservação em um único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lastRenderedPageBreak/>
        <w:t>evento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a consolidação pode ser realizada na mesma reunião de construção das propostas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comunitárias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2º As etapas de diagnóstico participativo e construção de propostas comunitárias podem ser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realizadas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juntamente.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3º A divulgação de informações e a mobilização comunitária devem ser realizadas continuamente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longo de todas as etapas de elaboração do Acordo de Gestão, por meio de instrumentos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estratégias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adaptadas à realidade e à linguagem local do grupo social envolvido.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10 - Após a construção participativa da proposta, o processo administrativo de Acordo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Gestão deverá ser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encaminhado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à Coordenação Geral de Populações Tradicionais para análise,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contendo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 - Documentação das etapas de construção participativa, contendo relatório circunstanciado das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etapas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construção e consolidação da proposta, memórias e listas de presença;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 - Proposta do Acordo de Gestão;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III - Manifestação do chefe da Unidade de Conservação sobre a regularidade da documentação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informações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relevantes sobre a construção do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11 - A proposta do Acordo de Gestão será submetida ao Conselho da Unidade de Conservação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apreciação, acompanhada da análise e manifestação da Coordenação Geral de Populações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Tradicionais - CGPT.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1º O Conselho, considerando a manifestação da CGPT, indicará se a proposta do Acordo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Gestão precisa de nova discussão e validação pela população tradicional, ou aprovará a mesma.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2º Em Reserva Extrativista e Reserva de Desenvolvimento Sustentável, a aprovação do Acordo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Gestão pelo Conselho Deliberativo será por meio de resolução.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3º Em Floresta Nacional, Área de Proteção Ambiental e Área de Relevante Interesse Ecológico, 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Conselho Consultivo se manifestará em ata ou memória de reunião.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Art.12 - Após manifestação do Conselho da Unidade de Conservação, o Instituto Chico Mendes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providenciará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análise jurídica para subsidiar publicação do Acordo de Gestão através de portaria no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Diário Oficial da União.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1º Caso a análise jurídica indique a necessidade de alteração no conteúdo do Acordo de Gestão, 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mesmo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deverá ser encaminhado para nova manifestação do Conselho da Unidade de Conservação.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§ 2º Sendo indicadas apenas alterações de forma na análise jurídica, o Acordo de Gestão será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ajustado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pela CGPT e encaminhado para publicação.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13 - O Acordo de Gestão será publicado no Diário Oficial da União, através de portaria 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presidente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do Instituto Chico Mendes.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CAPÍTULO V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DAS DISPOSIÇÕES FINAIS E TRANSITÓRIAS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14 - O Acordo de Gestão não deve incluir elementos cuja regulamentação seja atribuição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exclusiva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do poder público prevista em lei.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15 - A regulamentação do uso dos recursos naturais não poderá ser menos restritiva que 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legislação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vigente.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Art. 16 - A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implementação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o monitoramento do Acordo de Gestão é de responsabilidade conjunta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Instituto Chico Mendes, da população tradicional da Unidade de Conservação, suas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representações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do Conselho da Unidade de Conservação, e poderá contar com o apoio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instituições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parceiras e responsáveis pela execução de políticas públicas no âmbito municipal,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estadual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federal.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17 - O Acordo de Gestão poderá anteceder a elaboração do Plano de Manejo Participativo,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atendendo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necessidades de gestão de cada Unidade de Conservação e demandas da população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tradicional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18 - O Acordo de Gestão deverá ser incorporado ao Plano de Manejo da Unidade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Conservação, podendo ser revisado e atualizado separadamente, mantendo-se de acordo com 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Plano de Manejo da Unidade de Conservação e com a legislação vigente.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Parágrafo único. A revisão do Acordo de Gestão poderá ser solicitada, a qualquer momento, pela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tradicional ou suas representações, ou por iniciativa do Instituto Chico Mendes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considerará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as mesmas diretrizes e etapas previstas nesta Instrução Normativa.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19 - Após a publicação da portaria de aprovação do Acordo de Gestão, esse deverá ser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divulgado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disponibilizado pelo Instituto Chico Mendes às comunidades e demais segmentos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sociais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relacionados à Unidade de Conservação.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Parágrafo único. Deverão ser desenvolvidos e distribuídos, em âmbito local, materiais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divulgação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do Acordo de Gestão em linguagem acessível às comunidades.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20 - O Instituto Chico Mendes deverá garantir suporte financeiro para a elaboração,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implementação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monitoramento do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lastRenderedPageBreak/>
        <w:t>Art. 21 - O Instituto Chico Mendes deverá capacitar os servidores para atuação em processos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e implementação de Acordo de Gestão.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22 - As situações não previstas nesta Instrução Normativa serão analisadas pela Diretoria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Ações Socioambientais e Consolidação Territorial em Unidades de Conservação - DISAT.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Art. 23 - Mantêm-se a vigência e todos os efeitos dos Planos de Utilização, Planos de Uso 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Acordos de Gestão celebrados anteriormente à publicação desta Instrução Normativa.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Art. 24 - É facultado ao Instituto Chico Mendes decidir pela aplicação ou não desta Instrução Normativa na análise das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propostas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de Plano de Utilização e Acordo de Gestão que iniciaram tramitação antes de sua publicação, condicionado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que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os Planos de Utilização ou Acordos de Gestão sejam publicados até três meses da entrada em vigor desta Instrução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Normativa.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Art. 25 - O artigo 17 da Instrução Normativa nº 01 de 18 de setembro de 2007 passa a vigorar com a seguinte redação: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"</w:t>
      </w:r>
      <w:proofErr w:type="spellStart"/>
      <w:r w:rsidRPr="004E411C">
        <w:rPr>
          <w:rFonts w:ascii="Times New Roman" w:eastAsia="Times New Roman" w:hAnsi="Times New Roman" w:cs="Times New Roman"/>
          <w:sz w:val="17"/>
          <w:szCs w:val="17"/>
        </w:rPr>
        <w:t>Art</w:t>
      </w:r>
      <w:proofErr w:type="spell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17 - O Acordo de Gestão citado no inciso III do artigo 6º deste dispositivo poderá anteceder a elaboração do Plano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de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Manejo Participativo, atendendo necessidades de gestão de cada Unidade e demandas da população tradicional.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§ 1º revogado.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§ 2º revogado.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§ 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3º revogado."</w:t>
      </w:r>
      <w:proofErr w:type="gramEnd"/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Art. 26 - O artigo 5º 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da </w:t>
      </w:r>
      <w:proofErr w:type="spellStart"/>
      <w:r w:rsidRPr="004E411C">
        <w:rPr>
          <w:rFonts w:ascii="Times New Roman" w:eastAsia="Times New Roman" w:hAnsi="Times New Roman" w:cs="Times New Roman"/>
          <w:sz w:val="17"/>
          <w:szCs w:val="17"/>
        </w:rPr>
        <w:t>da</w:t>
      </w:r>
      <w:proofErr w:type="spellEnd"/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Instrução Normativa nº 01 de 18 de setembro de 2007 passa a vigorar com a seguinte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redação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"Art. 5º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</w:t>
      </w:r>
      <w:proofErr w:type="gramEnd"/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IV ...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c.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o Acordo de Gestão;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....................................................................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"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Art. 27 - O artigo 6º 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da </w:t>
      </w:r>
      <w:proofErr w:type="spellStart"/>
      <w:r w:rsidRPr="004E411C">
        <w:rPr>
          <w:rFonts w:ascii="Times New Roman" w:eastAsia="Times New Roman" w:hAnsi="Times New Roman" w:cs="Times New Roman"/>
          <w:sz w:val="17"/>
          <w:szCs w:val="17"/>
        </w:rPr>
        <w:t>da</w:t>
      </w:r>
      <w:proofErr w:type="spellEnd"/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Instrução Normativa nº 01 de 18 de setembro de 2007 passa a vigorar com a seguinte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redação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: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"Art. 6º</w:t>
      </w: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</w:t>
      </w:r>
      <w:proofErr w:type="gramEnd"/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III - Acordo de Gestão: o documento que contém as regras construídas e definidas pela população tradicional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beneficiária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da Unidade de Conservação de Uso Sustentável e o Instituto Chico Mendes quanto às atividades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tradicionalmente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 xml:space="preserve"> praticadas, o manejo dos recursos naturais, o uso e ocupação da área e a conservação ambiental,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considerando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-se a legislação vigente.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4E411C"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....................................................................</w:t>
      </w:r>
      <w:proofErr w:type="gramEnd"/>
      <w:r w:rsidRPr="004E411C">
        <w:rPr>
          <w:rFonts w:ascii="Times New Roman" w:eastAsia="Times New Roman" w:hAnsi="Times New Roman" w:cs="Times New Roman"/>
          <w:sz w:val="17"/>
          <w:szCs w:val="17"/>
        </w:rPr>
        <w:t>"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E411C">
        <w:rPr>
          <w:rFonts w:ascii="Times New Roman" w:eastAsia="Times New Roman" w:hAnsi="Times New Roman" w:cs="Times New Roman"/>
          <w:sz w:val="17"/>
          <w:szCs w:val="17"/>
        </w:rPr>
        <w:t>Art. 28 - Esta Instrução Normativa entra em vigor na data de sua publicação.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ROBERTO RICARDO VIZENTIN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ANEXO - Guia de Elaboração de Acordo de Gestão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O Acordo de Gestão deverá ordenar o uso sustentável dos recursos naturais e ocupação 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solo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na Unidade de Conservação - UC pelas populações tradicionais, citando os princípios a serem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respeitados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as atividades que podem ser realizadas e as atividades não permitidas. Sempre que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possível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deve-se qualificar e quantificar as atividades permitidas.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Os itens desse guia são sugestões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podem constar ou não no Acordo de Gestão,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dependendo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da realidade local. Também podem ser incluídos itens que forem importantes para as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comunidades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da UC, como: turismo, disposição de lixo, poluição sonora, etc.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As normas estabelecidas no Acordo de Gestão têm caráter de regulamento da UC. 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desrespeito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 elas será punido de acordo com a lei e poderá caracterizar a desistência por parte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beneficiário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infrator da sua condição de beneficiário e zelador da UC e resultar em suspensão 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CCDRU e exclusão do cadastro de beneficiários.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1. Utilização do espaço - ordenamento territorial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Identificar as áreas de uso das comunidades e estabelecer o tamanho da área permitida para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moradia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produção de roça, extrativismo, pesca e demais atividades - coletivas e para cada família -,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bem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como restrições para o estabelecimento destas áreas, como por exemplo, em Áreas de Proteção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Permanente e áreas destinadas a outras finalidades.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regras para o comércio dentro da UC.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regras para o acesso de não-moradores e a utilização que estes podem fazer da UC,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incluindo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programas de uso público e o acesso de comerciantes.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Estabelecer em quais condições poderá ocorrer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troca de área entre os moradores, venda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benfeitorias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etc.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Definir perfil, condições e procedimentos para inclusão e exclusão de moradores como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beneficiários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da UC.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2. Atividades extrativistas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lastRenderedPageBreak/>
        <w:t>Estabelecer regras para uso dos recursos naturais renováveis, como: técnicas de extrativismo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permitidas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espécies e quantidades a serem extraídas por área/período/família, espécies a serem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protegidas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corte ou apanha, espécies/recursos permitidos para uso em construção de moradias ou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utensílios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etc.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regras para extração de produtos florestais madeireiros e não madeireiros para uso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subsistência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regras e restrições de utilização da fauna silvestre, incluindo caça de subsistência,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coleta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ovos ou outros produtos e domesticação/criação/manejo.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3. Atividades agropastoris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os procedimentos de abertura de novas áreas bem como os limites permitidos por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período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determinado. 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as regras para o bom uso das capoeiras, que são consideradas áreas de uso e produção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família;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Indicar espécies a serem priorizadas para o cultivo;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regras para criação de animais exóticos, incluindo: espécies/tipos e quantidades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permitidos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, regras de uso de solo específicas para criação de animais e condições para minimização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impactos ambientais e sociais.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4. Pesca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quantidades, locais, períodos, técnicas e petrechos permitidos, bem como prever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manejo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lagos e rios.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5. Outras atividades produtivas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normas de utilização de recursos naturais e das áreas na UC.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6. Monitoramento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regras e procedimentos específicos para a fiscalização e monitoramento do Acordo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Gestão. Durante a construção do Acordo, recomenda-se esclarecer e debater a diferença entre 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fiscalização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ambiental exercida pelo ICMBio e a fiscalização/monitoramento do Acordo.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Prever critérios e a forma de caracterização do descumprimento do Acordo por parte dos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beneficiários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Definir papéis das famílias/indivíduos, organizações da comunidade (Associações), Conselho da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Unidade e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no monitoramento do Acordo.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Também </w:t>
      </w: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pode-se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prever papéis para entidades parceiras que atuem na UC, bem como a criação de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instâncias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que terão papel no monitoramento, tais como um Comitê de Proteção no âmbito do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Conselho da UC.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Estabelecer critérios para qualificar a atuação das instituições no monitoramento do Acordo,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definindo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procedimentos para substituição caso necessário.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Podem ser definidos como serão: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registro dos atos em desrespeito ao Acordo;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identificação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do beneficiário que descumpriu o Acordo;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comunicação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ao ICMBio para providências administrativas;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que instância o beneficiário que descumpriu o Acordo deve recorrer para contestar a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caracterização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do descumprimento;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lastRenderedPageBreak/>
        <w:t>os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mecanismos de monitoramento da biodiversidade e dos recursos naturais com o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411C">
        <w:rPr>
          <w:rFonts w:ascii="Times New Roman" w:eastAsia="Times New Roman" w:hAnsi="Times New Roman" w:cs="Times New Roman"/>
          <w:sz w:val="20"/>
          <w:szCs w:val="20"/>
        </w:rPr>
        <w:t>estabelecimento</w:t>
      </w:r>
      <w:proofErr w:type="gramEnd"/>
      <w:r w:rsidRPr="004E411C">
        <w:rPr>
          <w:rFonts w:ascii="Times New Roman" w:eastAsia="Times New Roman" w:hAnsi="Times New Roman" w:cs="Times New Roman"/>
          <w:sz w:val="20"/>
          <w:szCs w:val="20"/>
        </w:rPr>
        <w:t xml:space="preserve"> de responsabilidades dos atores envolvidos de forma participativa.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7. Disposições gerais</w:t>
      </w:r>
    </w:p>
    <w:p w:rsidR="004E411C" w:rsidRPr="004E411C" w:rsidRDefault="004E411C" w:rsidP="004E41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411C">
        <w:rPr>
          <w:rFonts w:ascii="Arial" w:eastAsia="Times New Roman" w:hAnsi="Arial" w:cs="Arial"/>
          <w:sz w:val="20"/>
          <w:szCs w:val="20"/>
        </w:rPr>
        <w:t>•</w:t>
      </w:r>
    </w:p>
    <w:p w:rsidR="004E411C" w:rsidRPr="004E411C" w:rsidRDefault="004E411C" w:rsidP="004E4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411C">
        <w:rPr>
          <w:rFonts w:ascii="Times New Roman" w:eastAsia="Times New Roman" w:hAnsi="Times New Roman" w:cs="Times New Roman"/>
          <w:sz w:val="20"/>
          <w:szCs w:val="20"/>
        </w:rPr>
        <w:t>Aqui devem constar aspectos que não se enquadram nos itens acima referidos.</w:t>
      </w:r>
    </w:p>
    <w:p w:rsidR="004E411C" w:rsidRDefault="004E411C"/>
    <w:sectPr w:rsidR="004E4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4E411C"/>
    <w:rsid w:val="004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E4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3135</Words>
  <Characters>16931</Characters>
  <Application>Microsoft Office Word</Application>
  <DocSecurity>0</DocSecurity>
  <Lines>141</Lines>
  <Paragraphs>40</Paragraphs>
  <ScaleCrop>false</ScaleCrop>
  <Company/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2017-03-30T14:51:00Z</dcterms:created>
  <dcterms:modified xsi:type="dcterms:W3CDTF">2017-03-30T14:52:00Z</dcterms:modified>
</cp:coreProperties>
</file>