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568A">
      <w:r>
        <w:fldChar w:fldCharType="begin"/>
      </w:r>
      <w:r>
        <w:instrText xml:space="preserve"> HYPERLINK "http://www.icmbio.gov.br/portal/images/stories/DCOM_Instrucao_Normativa_26_2012.pdf" \t "_blank" </w:instrText>
      </w:r>
      <w:r>
        <w:fldChar w:fldCharType="separate"/>
      </w:r>
      <w:r>
        <w:rPr>
          <w:rStyle w:val="Hyperlink"/>
        </w:rPr>
        <w:t>N 26 de 04 de Julho de 2012</w:t>
      </w:r>
      <w:r>
        <w:fldChar w:fldCharType="end"/>
      </w:r>
      <w:r>
        <w:t xml:space="preserve"> - </w:t>
      </w:r>
      <w:proofErr w:type="gramStart"/>
      <w:r>
        <w:t>Estabelece diretrizes</w:t>
      </w:r>
      <w:proofErr w:type="gramEnd"/>
      <w:r>
        <w:t xml:space="preserve"> e regulamenta os procedimentos para a elaboração, implementação  e monitoramento de termos de compromisso entre o Instituto Chico Mendes e populações tradicionais residentes em unidades de conservação onde sua presença não seja admitida ou esteja em desacordo com os instrumentos de gestão.</w:t>
      </w:r>
    </w:p>
    <w:p w:rsidR="00B4568A" w:rsidRDefault="00B4568A"/>
    <w:p w:rsidR="00B4568A" w:rsidRPr="00B4568A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4568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4568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"http://www.icmbio.gov.br/portal/images/stories/DCOM_Instrucao_Normativa_26_2012.pdf" \l "page=1" \o "Página 1" </w:instrText>
      </w:r>
      <w:r w:rsidRPr="00B4568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4568A" w:rsidRPr="00B4568A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4568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4568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4568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"http://www.icmbio.gov.br/portal/images/stories/DCOM_Instrucao_Normativa_26_2012.pdf" \l "page=2" \o "Página 2" </w:instrText>
      </w:r>
      <w:r w:rsidRPr="00B4568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4568A" w:rsidRPr="00B4568A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68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B4568A">
        <w:rPr>
          <w:rFonts w:ascii="Arial" w:eastAsia="Times New Roman" w:hAnsi="Arial" w:cs="Arial"/>
          <w:sz w:val="12"/>
          <w:szCs w:val="12"/>
        </w:rPr>
        <w:t xml:space="preserve">Nº 130, sexta-feira, </w:t>
      </w:r>
      <w:proofErr w:type="gramStart"/>
      <w:r w:rsidRPr="00B4568A">
        <w:rPr>
          <w:rFonts w:ascii="Arial" w:eastAsia="Times New Roman" w:hAnsi="Arial" w:cs="Arial"/>
          <w:sz w:val="12"/>
          <w:szCs w:val="12"/>
        </w:rPr>
        <w:t>6</w:t>
      </w:r>
      <w:proofErr w:type="gramEnd"/>
      <w:r w:rsidRPr="00B4568A">
        <w:rPr>
          <w:rFonts w:ascii="Arial" w:eastAsia="Times New Roman" w:hAnsi="Arial" w:cs="Arial"/>
          <w:sz w:val="12"/>
          <w:szCs w:val="12"/>
        </w:rPr>
        <w:t xml:space="preserve"> de julho de 2012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B4568A">
        <w:rPr>
          <w:rFonts w:ascii="Arial" w:eastAsia="Times New Roman" w:hAnsi="Arial" w:cs="Arial"/>
          <w:sz w:val="15"/>
          <w:szCs w:val="15"/>
        </w:rPr>
        <w:t>84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B4568A">
        <w:rPr>
          <w:rFonts w:ascii="Arial" w:eastAsia="Times New Roman" w:hAnsi="Arial" w:cs="Arial"/>
          <w:sz w:val="12"/>
          <w:szCs w:val="12"/>
        </w:rPr>
        <w:t>ISSN 1677-7042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Este documento pode ser verificado no endereço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elet</w:t>
      </w:r>
      <w:proofErr w:type="spell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rônico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http://www.in.gov.br/autenticidade.html 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pelo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código 00012012070600084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Documento assinado digitalmente conforme MP n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5"/>
          <w:szCs w:val="5"/>
        </w:rPr>
      </w:pPr>
      <w:proofErr w:type="gramStart"/>
      <w:r w:rsidRPr="00B4568A">
        <w:rPr>
          <w:rFonts w:ascii="Arial" w:eastAsia="Times New Roman" w:hAnsi="Arial" w:cs="Arial"/>
          <w:sz w:val="5"/>
          <w:szCs w:val="5"/>
        </w:rPr>
        <w:t>o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5"/>
          <w:szCs w:val="5"/>
        </w:rPr>
      </w:pPr>
      <w:r w:rsidRPr="00B4568A">
        <w:rPr>
          <w:rFonts w:ascii="Arial" w:eastAsia="Times New Roman" w:hAnsi="Arial" w:cs="Arial"/>
          <w:sz w:val="5"/>
          <w:szCs w:val="5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2.200-2 de 24/08/2001, que institui 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Infraestrutura de Chaves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Públicas Brasileira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-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ICP-Brasil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proofErr w:type="gramStart"/>
      <w:r w:rsidRPr="00B4568A">
        <w:rPr>
          <w:rFonts w:ascii="Arial" w:eastAsia="Times New Roman" w:hAnsi="Arial" w:cs="Arial"/>
          <w:sz w:val="14"/>
          <w:szCs w:val="14"/>
        </w:rPr>
        <w:t>1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B4568A">
        <w:rPr>
          <w:rFonts w:ascii="Arial" w:eastAsia="Times New Roman" w:hAnsi="Arial" w:cs="Arial"/>
          <w:sz w:val="12"/>
          <w:szCs w:val="12"/>
        </w:rPr>
        <w:t>INSTITUTO CHICO MENDES DE CONSERVAÇÃO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B4568A">
        <w:rPr>
          <w:rFonts w:ascii="Arial" w:eastAsia="Times New Roman" w:hAnsi="Arial" w:cs="Arial"/>
          <w:sz w:val="12"/>
          <w:szCs w:val="12"/>
        </w:rPr>
        <w:t>DA BIODIVERSIDADE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INSTRUÇÃO NORMATIVA Nº 26,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DE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4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JULHO DE 2012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Estabelece diretrizes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regulamenta os procedimentos para a elaboraç</w:t>
      </w:r>
      <w:r>
        <w:rPr>
          <w:rFonts w:ascii="Arial" w:eastAsia="Times New Roman" w:hAnsi="Arial" w:cs="Arial"/>
          <w:sz w:val="10"/>
          <w:szCs w:val="10"/>
        </w:rPr>
        <w:t xml:space="preserve">ão, </w:t>
      </w:r>
      <w:proofErr w:type="spellStart"/>
      <w:r>
        <w:rPr>
          <w:rFonts w:ascii="Arial" w:eastAsia="Times New Roman" w:hAnsi="Arial" w:cs="Arial"/>
          <w:sz w:val="10"/>
          <w:szCs w:val="10"/>
        </w:rPr>
        <w:t>implemen</w:t>
      </w:r>
      <w:proofErr w:type="spellEnd"/>
      <w:r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monitoramento de termos de com-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promisso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entre o Instituto Chico Mendes 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populações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tradicionais residentes em uni-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dades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conservação onde a sua presença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seja admitida ou esteja em desacordo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os instrumentos de gestão.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O PRESIDENTE DO INSTITUTO CHICO MENDES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CONSERVAÇÃO DA BIODIVERSIDADE - INSTITUTO CHICO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MENDES, no uso das atribuições que lhe são conferidas pelo art. 21,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inciso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I, do Anexo I da Estrutura Regimental aprovada pelo Decreto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nº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7.515, de 08 de julho de 2011, publicado no Diário Oficial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União do dia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subsequente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e pela Portaria nº 304, de 28 de março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2012, da Ministra de Estado Chefe da Casa Civil da Presidência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República, publicada no Diário Oficial da União de 29 de março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2012, Considerando a Constituição da República Federativa do Brasil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1988 e o respeito ao princípio da dignidade da pessoa humana e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cidadania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do respeito à pluralidade, aos distintos modos de criar,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fazer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viver, da proteção ao meio ambiente e do direito à qualidade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vida; Considerando a Declaração Universal dos Direitos Humanos,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proclamada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pela resolução 217A da Assembléia Geral das Nações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Unidas, em 10 de dezembro de 1948, com destaque aos seus Artigos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III, VII, e XXV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; Considerando a Convenção sobre a Diversidade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Biológica, ratificada pelo Decreto nº 2.519 de 16 de março de 1988,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que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reconhece a pertinência da plena e eficaz participação de co-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munidades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locais e setores interessados na implantação e gestão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unidades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conservação; Considerando a Lei nº 9.985, de 18 de julho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2000, que institui o Sistema Nacional de Unidades de Conservação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Natureza, regulamentada pelo Decreto nº 4.340, de 22 de agosto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2002; Considerando o Decreto nº 5.051, de 19 de abril de 2004,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que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promulga a Convenção nº 169 da Organização Internacional do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Trabalho (OIT) sobre Povos Indígenas e Tribais; Considerando 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Decreto nº 5.758, de 13 de abril de 2006, que institui o Plano </w:t>
      </w: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tratégico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Nacional de Áreas Protegidas; Considerando o Decreto nº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6.040, de 07 de fevereiro de 2007, que institui a Política Nacional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Desenvolvimento Sustentável de Povos e Comunidades Tradicionais;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Considerando o disposto na Lei nº 11.516, de 28 de agosto de 2007,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que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investe o ICMBio da competência para executar ações da política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nacional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unidades de conservação da natureza relativas à proteção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unidades de conservação instituídas pela União, bem como ao uso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sustentável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dos recursos naturais renováveis, ao apoio ao extrativismo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às populações tradicionais nas unidades de conservação de uso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sustentável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instituídas pela União, Considerando os resultados do I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Seminário e Oficina sobre Termo de Compromisso com Populações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Tradicionais em Unidades de Conservação de Proteção Integral, rea-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lizado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pelo Instituto Chico Mendes, em novembro de 2010, em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Bra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sília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-DF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; Considerando, por fim, as proposições apresentadas pela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Diretoria de Ações Socioambientais e Consolidação Territorial em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Unidades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Conservação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no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Processo 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ICMBio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nº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02070.004154/2010-52, resolve: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CAPÍTULO I - DAS DEFINIÇÕES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1º - Esta Instrução Normativa estabelece diretrizes 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regulamenta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os procedimentos para a elaboração, implementação 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monitoramento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termos de compromisso entre o Instituto Chico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Mendes e populações tradicionais residentes em unidades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con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servação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onde a sua presença não seja admitida ou esteja em de-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sacordo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 os instrumentos de gestão.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2º - Para os fins desta Instrução Normativa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, entende-se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por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 - termo de compromisso: instrumento de gestão e mediação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conflitos, de caráter transitório, a ser firmado entre o Instituto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Chico Mendes e populações tradicionais residentes em unidades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conservação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onde a sua presença não seja admitida ou esteja em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desacordo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 os instrumentos de gestão, visando garantir 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con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servação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 biodiversidade e as características socioeconômicas 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culturais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dos grupos sociais envolvidos;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 - população tradicional: grupo culturalmente diferenciado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que se reconhece como tal, que possui forma própria de organização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social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que ocupa e usa territórios e recursos naturais como condição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para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sua reprodução cultural, social, religiosa, ancestral e econômica,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utilizando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conhecimentos, inovações e práticas gerados e transmitidos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pela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tradição, conforme 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diposto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no Decreto nº 6.040, de 07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fevereiro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2007;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III - território tradicional: espaços necessários à reprodução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lastRenderedPageBreak/>
        <w:t>física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, cultural, social e econômica dos povos e comunidades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tra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dicionais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, sejam eles utilizados de forma permanente ou temporária,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base no Decreto nº 6.040 de 2007.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CAPÍTULO II - DOS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OBJETIVOS E DIRETRIZES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Art. 3º - A elaboração,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implementação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monitoramento dos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termos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compromisso previstos nesta Instrução Normativa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aten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derão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aos seguintes objetivos: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 - compatibilizar os objetivos da unidade de conservação 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formas próprias de ocupação do território e de uso dos recursos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naturais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pela população tradicional residente na unidade, seus modos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vida, fontes de subsistência e locais de moradia;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II - assegurar as condições de gestão da unidade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con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servação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a integridade dos atributos que justificaram sua criação,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até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 efetiva consolidação territorial da área.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Art. 4º - A elaboração, a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implementação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o monitoramento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termos de compromisso assinados com base nesta Instrução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Nor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mativa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atenderão às seguintes diretrizes: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 - conservação da biodiversidade e viabilidade de gestão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unidade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conservação;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 - reconhecimento e respeito ao conjunto de princípios,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políticas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outros instrumentos que asseguram e qualificam os direitos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deveres dos grupos sociais envolvidos;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III - reconhecimento, respeito e valorização dos sistemas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organização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de representação dos grupos sociais envolvidos;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IV - respeito às condições de trabalho e renda e às </w:t>
      </w: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ne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cessidades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melhoria da qualidade de vida dos grupos sociais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volvidos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 - transparência das ações, adequação das estratégias à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realidade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local e participação efetiva e qualificada dos grupos sociais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envolvidos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em todas as etapas de elaboração, implementação e mo-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nitoramento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termo de compromisso, embasadas na formulação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uma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concepção pedagógica adequada ao contexto local;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 - garantia da construção e estabelecimento de estratégias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efetivas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a consolidação territorial da unidade de conservação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durante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 prazo de elaboração e vigência do termo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compromis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VII - busca de parcerias com atores que possam prestar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apoio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oferecer subsídios para a elaboração, implementação, mo-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nitoramento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avaliação do termo de compromisso;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VIII - promoção de pesquisas que possam subsidiar as etapas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termos de compromisso.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CAPÍTULO III - DA ELABORAÇÃO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5º - A elaboração de termos de compromisso obedecerá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às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seguintes etapas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sequenciais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 - formalização e planejamento;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 - construção participativa;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III - aprovação e assinatura.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O cumprimento de cada uma das etapas de elaboração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termo de compromisso deverá ser devidamente documentado nos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autos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processo administrativo.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2º - As etapas estabelecidas nos incisos I e II poderão ter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sua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ordem de observância alterada em razão do princípio da eficiência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em prol da razoabilidade e da racionalidade no emprego dos re-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cursos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públicos.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6º - A elaboração de termos de compromisso poderá ser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iniciada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por proposição do Instituto Chico Mendes ou por solicitação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populações tradicionais envolvidas, diretamente ou por meio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entidade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representativa.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A demanda será encaminhada à Coordenação Geral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Gestão Socioambiental - CGSAM, vinculada à Diretoria de Ações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Socioambientais e Consolidação Territorial em Unidades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Con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servação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- DISAT, do Instituto Chico Mendes, que irá registrá-la,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qualificá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-la e organizá-la, promovendo a abertura de processo ad-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ministrativo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2º - Realizadas as providências indicadas no § 1º, a Co-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ordenação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Geral de Consolidação Territorial deverá ser consultada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formalmente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acerca da possibilidade de indenização 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reassentamento</w:t>
      </w:r>
      <w:proofErr w:type="spell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famílias, emitindo sua manifestação em prazo não superior a 30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(trinta) dias. Caso haja demanda de alteração de categoria ou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limites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 Unidade de Conservação, a Coordenação Geral de Criação,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Planejamento e Avaliação de Unidades de Conservação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deverá ser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informada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que proceda às análises cabíveis.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7º - O Instituto Chico Mendes designará formalmente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um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responsável institucional, por meio de ordem de serviço, para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impulsionar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 etapa de formalização e planejamento prevista no art.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5º, I, encargo para o qual será preferencialmente indicado o chefe ou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responsável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pela unidade de conservação.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A fim de auxiliar no planejamento e na construção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participativa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termo, poderá ser constituído grupo de trabalho pelo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Instituto Chico Mendes, coordenado pelo responsável institucional,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composto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por servidores do Instituto e representantes do grupo social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envolvido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podendo participar órgãos oficiais de defesa dos interesses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populações tradicionais.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2º - O grupo de trabalho de que trata o § 1º planejará 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construção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participativa do termo de compromisso na forma de um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plano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trabalho, em que serão indicados os recursos humanos 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financeiros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a logística, o cronograma de execução e as parcerias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necessárias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a construção do instrumento, bem como as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estra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tégias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divulgação das informações e de mobilização do grupo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social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envolvido.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8º - Para a etapa de construção participativa do termo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compromisso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devem ser promovidas as seguintes atividades: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 - sensibilização e mobilização do grupo social envolvido;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 - levantamento de informações secundárias;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III - diagnóstico socioambiental participativo do uso dos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recursos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naturais e da ocupação;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IV - elaboração de relação nominal das famílias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compro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missárias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termo de compromisso;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V - discussão 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pactuação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das normas de uso e ocupação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 grupo social envolvido;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 - avaliação da necessidade e, se pertinente, proposição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alternativas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trabalho e renda com atividades de baixo impacto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ambiental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melhoria das condições de qualidade de vida das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famílias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VII - elaboração da minuta do termo de compromisso pelo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grupo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trabalho, caso venha a ser constituído;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VIII - apreciação e validação coletiva da minuta do termo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compromisso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 o grupo social envolvido;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IX - apresentação e apreciação da minuta de termo de com-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promisso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pelo conselho da unidade de conservação, caso instituído.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A divulgação de informações e a mobilização co-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munitária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devem ser realizadas continuamente ao longo de todas 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etapas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elaboração do termo de compromisso, por meio de ins-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trumentos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estratégias adaptadas à realidade e à linguagem do grupo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social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envolvido.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2º - As informações levantadas e sistematizadas por meio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dados secundários e diagnósticos deverão ser analisadas e de-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batidas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 o grupo social envolvido e suas representações, podendo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ser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convidadas outras instituições para participar deste processo.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3º - A construção do termo de compromisso deve ser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pautada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no uso de metodologias apropriadas, que garantam a par-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lastRenderedPageBreak/>
        <w:t>ticipação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efetiva do grupo social envolvido, integrando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conhecimen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técnico-científicos e saberes, práticas e conhecimentos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tradicio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nais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9º - O termo de compromisso deve abordar regras in-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ternas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construídas, definidas e pactuadas com o grupo social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volvido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quanto às atividades praticadas, o manejo dos recursos na-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turais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, o uso e ocupação da área, considerando-se a legislação vigente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 sustentabilidade das práticas, observando outros instrumentos ou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acordos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manejo de recursos naturais preexistentes.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As normas estabelecidas no termo de compromisso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devem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ser compatíveis com a dinâmica social e a estruturação das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famílias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grupo social envolvido.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2º - O termo de compromisso deve indicar a possibilidade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construção de acordos e regras de convivência específicas para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questões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relacionadas ao uso e ocupação de área da unidade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conservação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em que não seja possível estabelecer uma regra geral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durante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 seu período de vigência.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3º - O termo de compromisso deve buscar a implantação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alternativas produtivas para os beneficiários, de maneira a reduzir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impactos ambientais negativos sobre a unidade de conservação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manutenção ou melhoria da qualidade de vida do grupo social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envolvido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4º - Sempre que possível, devem ser estabelecidas normas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gerais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coletivas que dispensem a necessidade de autorizações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es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pecíficas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individualizadas, sem prejuízo da existência de instrumentos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monitoramento por parte do Instituto Chico Mendes das atividades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regidas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pelo termo de compromisso.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5º - O termo de compromisso deve prever critérios 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mecanismos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autorização de construções e ampliações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ben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feitorias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existentes na área.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6º - O termo de compromisso deve definir mecanismos 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serem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adotados nos casos de inadimplemento total ou parcial das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normas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acordadas, o que se dará sem prejuízo da responsabilização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esferas penal e administrativa e da obrigação de reparação dos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danos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ambientais eventualmente causados à unidade de conserva-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7º - A minuta do termo de compromisso deve ter redação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simples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adequada e adaptada ao grupo social envolvido.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8º - O termo de compromisso deverá dispor ou estipular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prazo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que o Instituto Chico Mendes dê ou indique uma solução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definitiva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a ocupação da unidade de conservação.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10 - Na construção do termo de compromisso, distintos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setores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Instituto Chico Mendes poderão ser consultados para tratar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questões específicas e embasar a elaboração das normas junto ao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grupo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social envolvido.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11 - Para a etapa de aprovação e assinatura do termo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compromisso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o processo administrativo, contendo a minuta de termo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compromisso e os registros de cumprimento das etapas indicadas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incisos I e II do Art. 5º, deverá ser encaminhado, na seguinte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ordem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 - à Coordenação Geral de Gestão Socioambiental do Ins-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tituto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Chico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Mendes-Sede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, para análise e emissão de parecer técnico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conclusivo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em prazo não superior a 30 (trinta) dias;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 - à Procuradoria Federal Especializada para emissão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parecer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jurídico, em prazo não superior a 30 (trinta) dias;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III - ao Presidente do Instituto Chico Mendes, para deli-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beração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final.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§1º - Caso a análise técnica ou jurídica indique a necessidade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alteração substancial do conteúdo do termo, o processo deverá ser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encaminhado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à administração da unidade de conservação para nova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pactuação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validação coletiva com o grupo social envolvido.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§2º - Não serão consideradas alterações substanciais os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ajus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sugeridos no termo de compromisso que não alterem o regime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jurídico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uso da área e dos recursos naturais.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Art. 12 - O termo de compromisso será assinado pelo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Pre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sidente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Instituto Chico Mendes ou representante institucional de-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vidamente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designado e por representante de cada família do grupo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social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envolvido, assistido, quando couber, por entidade que o re-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presente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Cada termo de compromisso deverá ser autuado em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processo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administrativo próprio, o qual será instruído com cópia dos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documentos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identificação pessoal do representante da família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volvida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e, sempre que possível, com informações detalhadas sobre 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área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ocupada e utilizada pela família compromissária, além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even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tuais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especificidades consideradas úteis ao acompanhamento e mo-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nitoramento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ajuste.</w:t>
      </w:r>
    </w:p>
    <w:p w:rsidR="00B4568A" w:rsidRDefault="00B4568A" w:rsidP="00B4568A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B4568A">
        <w:rPr>
          <w:rFonts w:ascii="Arial" w:eastAsia="Times New Roman" w:hAnsi="Arial" w:cs="Arial"/>
          <w:sz w:val="12"/>
          <w:szCs w:val="12"/>
        </w:rPr>
        <w:t>Nº 130, sexta-feira, 6 de julho de 2012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B4568A">
        <w:rPr>
          <w:rFonts w:ascii="Arial" w:eastAsia="Times New Roman" w:hAnsi="Arial" w:cs="Arial"/>
          <w:sz w:val="15"/>
          <w:szCs w:val="15"/>
        </w:rPr>
        <w:t>85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B4568A">
        <w:rPr>
          <w:rFonts w:ascii="Arial" w:eastAsia="Times New Roman" w:hAnsi="Arial" w:cs="Arial"/>
          <w:sz w:val="12"/>
          <w:szCs w:val="12"/>
        </w:rPr>
        <w:t>ISSN 1677-7042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Este documento pode ser verificado no endereço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elet</w:t>
      </w:r>
      <w:proofErr w:type="spell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rônico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http://www.in.gov.br/autenticidade.html 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pelo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código 00012012070600085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Documento assinado digitalmente conforme MP n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5"/>
          <w:szCs w:val="5"/>
        </w:rPr>
      </w:pPr>
      <w:proofErr w:type="gramStart"/>
      <w:r w:rsidRPr="00B4568A">
        <w:rPr>
          <w:rFonts w:ascii="Arial" w:eastAsia="Times New Roman" w:hAnsi="Arial" w:cs="Arial"/>
          <w:sz w:val="5"/>
          <w:szCs w:val="5"/>
        </w:rPr>
        <w:t>o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5"/>
          <w:szCs w:val="5"/>
        </w:rPr>
      </w:pPr>
      <w:r w:rsidRPr="00B4568A">
        <w:rPr>
          <w:rFonts w:ascii="Arial" w:eastAsia="Times New Roman" w:hAnsi="Arial" w:cs="Arial"/>
          <w:sz w:val="5"/>
          <w:szCs w:val="5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2.200-2 de 24/08/2001, que institui 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Infraestrutura de Chaves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Públicas Brasileira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-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ICP-Brasil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proofErr w:type="gramStart"/>
      <w:r w:rsidRPr="00B4568A">
        <w:rPr>
          <w:rFonts w:ascii="Arial" w:eastAsia="Times New Roman" w:hAnsi="Arial" w:cs="Arial"/>
          <w:sz w:val="14"/>
          <w:szCs w:val="14"/>
        </w:rPr>
        <w:t>1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2º - Quando pertinente, o termo de compromisso poderá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ser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assinado por pessoa jurídica legalmente constituída que represente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grupo social envolvido, firmando-se um termo de adesão com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representante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cada família compromissária que individualize 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obrigações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pessoalmente assumidas pelo ocupante, ao qual serão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ane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xados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os documentos de identificação pessoal do subscritor.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3º - O termo de adesão de que trata o parágrafo anterior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deverá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ser previamente submetido à análise da Procuradoria Federal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Especializada.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4º - O termo de compromisso só produzirá efeitos após 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publicação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seu extrato no Diário Oficial da União.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13 - Quando o termo de compromisso envolver proposta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reassentamento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das famílias, a demanda e as informações per-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tinentes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devem ser encaminhadas ao órgão fundiário competente, nos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termos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art. 38 do Decreto nº 4.340/2002.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CAPÍTULO IV - DA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IMPLEMENTAÇÃO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MONITORA-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M E N TO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Art. 14 - A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implementação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monitoramento do termo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compromisso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é de responsabilidade conjunta do Instituto Chico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Men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des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, das famílias compromissárias e de suas representações, e poderá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contar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 o apoio de instituições parceiras e responsáveis pela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execução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políticas públicas no âmbito municipal, estadual ou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fe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deral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Art. 15 - A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implementação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termo de compromisso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volverá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 - a divulgação do termo de compromisso para as famílias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compromissárias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demais segmentos envolvidos, com desenvolvi-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mento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materiais adaptados à linguagem local;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 - a consolidação de um cadastro das famílias compro-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missárias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III - o acompanhamento contínuo do uso dos recursos na-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turais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das ocupações na área da unidade de conservação, e o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con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lastRenderedPageBreak/>
        <w:t>trole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mútuo das obrigações acordadas pelas partes;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IV - a avaliação dos impactos positivos e negativos sobre 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sociobiodiversidade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por meio da realização de pesquisas;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 - o monitoramento e avaliação, com a sistematização e 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registro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dos resultados, a fim de subsidiar eventuais revisões das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obrigações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pactuadas;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 - a realização de reuniões entre as partes para avaliações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periódicas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Parágrafo único. O chefe ou responsável pela unidade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conservação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deverá propor formalmente ao respectivo conselho, caso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já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tenha sido criado, a constituição de comitê ou câmara técnica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específica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acompanhamento e monitoramento da implementação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termo de compromisso.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CAPÍTULO V - DAS DISPOSIÇÕES FINAIS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16 - O termo de compromisso indicará o prazo de sua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vigência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as condições para prorrogação, podendo ser revisto 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qualquer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tempo por meio de justificativa técnica adequada ou para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atender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demandas de gestão das unidades.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A vigência do termo de compromisso não impede ou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posterga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as ações do Instituto Chico Mendes voltadas à consolidação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territorial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 unidade de conservação, ressalvada a hipótese de dis-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posição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expressa em contrário.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2º - A revisão do termo de compromisso deverá ser rea-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lizada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em comum acordo entre as partes e considerará as mesmas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diretrizes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etapas participativas previstas para a elaboração do termo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compromisso, bem como o mesmo rito de aprovação.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17 - O termo de compromisso deverá ser incorporado ao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plano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manejo e demais instrumentos de planejamento e gestão das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unidades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conservação, bem como ser considerado nos processos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elaboração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revisão das normas internas da unidade.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18 - O Instituto Chico Mendes deverá garantir condições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financeiras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a elaboração, implementação e monitoramento dos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termos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compromisso firmados, conforme o disposto nesta Ins-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trução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Normativa.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19 - O Instituto Chico Mendes deverá capacitar ser-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vidores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atuação em mediação de conflitos e em processos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elaboração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implementação de termos de compromisso.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20 - São consideradas prioritárias para a elaboração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termo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compromisso as unidades de conservação sob ameaça ou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conflitos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que ponham em risco seus atributos naturais e a conservação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ambiental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ou aquelas relacionadas com grupos sociais em situação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vulnerabilidade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socioambiental.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21 - O termo de compromisso deverá ser assinado no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prazo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máximo de um ano após a criação da unidade de conservação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no caso de unidade já criada, no prazo máximo de dois anos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contando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 publicação desta Instrução Normativa.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22 - A possibilidade de uso dos recursos naturais em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unidades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conservação por população tradicional não residente será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analisada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diante das circunstâncias do caso concreto, em processo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administrativo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próprio.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O processo administrativo conterá todas as infor-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mações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necessárias à compreensão da situação concreta, incluindo, no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mínimo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dados sobre a importância do acesso ao recurso para 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comunidade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sobre os impactos ambientais à unidade de conservação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sobre as possibilidades de indenização ou oferta de meios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alter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nativos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subsistência.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2º - A Procuradoria Federal Especializada será instada a se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pronunciar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em cada caso, após manifestação da área técnica res-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ponsável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23 - As situações não contempladas nesta Instrução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Normativa serão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analisadas conjuntamente pela DISAT e pela Pro-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curadoria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Federal Especializada, após o que serão submetidas à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apre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ciação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 Presidente para deliberação quanto às medidas a serem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adotadas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24 - Esta Instrução Normativa entra em vigor na data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sua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publicação.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ROBERTO RICARDO VIZENTIN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INSTRUÇÃO NORMATIVA Nº 27,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DE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4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JULHO DE 2012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Definir critérios para credenciamento 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au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torização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dos serviços de condução de vi-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sitantes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 fins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recreacionais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,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educacio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nais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ou de pesquisa, nas áreas de domínio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público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 Área de Proteção Ambiental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, bem como a condução de vi-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sitantes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 fins educacionais ou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pes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quisa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na Estação Ecológica da Guanabara.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O PRESIDENTE DO INSTITUTO CHICO MENDES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CONSERVAÇÃO DA BIODIVERSIDADE - INSTITUTO CHICO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MENDES, no uso das atribuições que lhe são conferidas pelo art. 21,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Anexo I da Estrutura Regimental aprovada pelo Decreto nº 7.515,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08 de julho de 2011, publicado no Diário Oficial da União do dia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subsequente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pela Portaria nº 304, de 28 de março de 2012,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Ministra de Estado Chefe da Casa Civil da Presidência da República,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publicada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no Diário Oficial da União de 29 de março de 2012,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Considerando o disposto na Lei nº 9.985, de 18 de julho de 2000, que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instituiu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 Sistema Nacional de Unidades de Conservação - SNUC;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Considerando que o SNUC prevê a visitação pública nas Áreas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Proteção Ambiental; Considerando que o SNUC determina que 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condições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visitação nas áreas de domínio público das Áreas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Proteção Ambiental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serão estabelecidas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pelo órgão gestor da Unidade;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Considerando que a Área de Proteção Ambiental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APA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teve seu Plano de Manejo homologado em 2004;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Considerando que o Plano de Manejo da APA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tem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um de seus objetivos estimular o desenvolvimento sustentável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região, oferecendo a APA como ponto central para atração do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ecoturismo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; Considerando que a APA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já recebe de-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manda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visitação, especialmente de escolas e universidades, com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grande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potencial de incremento; Considerando o potencial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quanto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local de observação de aves, podendo ser um importante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instrumento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para estimular o turismo ecológico para esta região;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Con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siderando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 importância de se acompanhar a qualidade e segurança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serviços turísticos prestados, principalmente no que se refere ao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transporte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à condução de visitantes; Considerando a publicação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"Diretrizes para Visitação em Unidades de Conservação", produzido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pela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Diretoria de Áreas Protegidas do Ministério do Meio Ambiente,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publicado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em 2009; Considerando a Instrução Normativa ICMBio nº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08 de 18 de setembro 2008, publicada no Diário Oficial da União em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19 de setembro de 2008, que trata dos condutores de visitantes dentro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Unidades de Conservação Federais; Considerando como base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técnica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 documento "Circuito de Ecoturismo da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",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produzido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pela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, finalizado em junho de 2009 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validado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por seu conselho gestor; Considerando a localização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Estação Ecológica da Guanabara - ESEC da Guanabara dentro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; Considerando a necessidade de ordenar o trânsito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embarcações no interior da ESEC da Guanabara, consolidando 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unidade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como alternativa para visitação pública com fins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educacio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nais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científicos; Considerando os pareceres apresentados no Pro-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cesso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ICMBio 02087.000034/2009-63, que trata dos circuitos de eco-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turismo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, resolve: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TÍTULO I - DAS DISPOSIÇÕES PRELIMINARES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lastRenderedPageBreak/>
        <w:t>Art. 1º - Definir critérios para credenciamento e autorização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serviços de condução de visitantes com fins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recreacionais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,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edu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cacionais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ou de pesquisa, nas áreas de domínio público da Área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Proteção Ambiental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, bem como a condução de vi-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sitantes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com fins educacionais ou de pesquisa na Estação Ecológica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Guanabara.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A Estação Ecológica da Guanabara é uma unidade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conservação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proteção integral e não está aberta à visitação re-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creacional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2º - Atividades de pesquisa qualquer natureza na ESEC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Guanabara deverão ser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autorizadas previamente pela chefia da uni-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dade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conservação.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2º - A contratação de condutores de visitantes é uma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opção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oferecida aos visitantes, não sendo obrigatória em nenhuma das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atividades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visitação na APA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ou na ESEC da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nabara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3º - Para os fins previstos nesta Portaria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, entende-se</w:t>
      </w:r>
      <w:proofErr w:type="gramEnd"/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por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I - atividades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recreacionais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: atividades realizadas com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fi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nalidade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principal de lazer, sem estar vinculadas a entidades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edu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formal ou não-formal ou de pesquisa científica;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 - atividades educacionais: atividades feitas com grupos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estudantes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professores, ou com entidades não-governamentais, cuja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finalidade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principal é proporcionar aos visitantes maior conhecimento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sobre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os ecossistemas locais e sobre as unidades de conservação;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III - atividades de pesquisa: atividades realizadas por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pes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quisadores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científicos - a exemplo de professores, estudantes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gra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duação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, pós-graduação e profissionais vinculados a empresas - cuja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finalidade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é encontrar soluções para questões propostas mediante 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emprego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métodos científicos;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IV - proprietário de embarcação: pessoa física ou jurídica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que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consta como proprietária no registro da embarcação emitida pela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Capitania dos Portos;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 - condutor de embarcação: profissional habilitado pela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Capitania dos Portos a conduzir embarcações de pequeno porte com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fins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mercantis;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 - condutor de visitantes: profissional responsável pela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condução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em segurança de grupos de visitantes aos locais permitidos,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desenvolvendo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atividades interpretativas sobre o ambiente visitado,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que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deve contribuir para o monitoramento dos impactos socioam-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bientais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e na ESEC Da Guanabara, atividade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passível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ser realizada pelo condutor de embarcação;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VII - áreas públicas ou de domínio público: compreendem 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terrenos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 marinha em áreas de mangue, rios, o mar, praias e ilhas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localizados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e ESEC da Guanabara.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4º - O horário de visitação nas áreas de domínio público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/ESEC da Guanabara fica definido como sendo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6h às 17h.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O horário de visitação poderá ser alterado por ins-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trumento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 chefia da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ou da ESEC da Guanabara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acordo com épocas do ano e demandas específicas.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2º - Salvo a presença de motivo justificado, não deve ser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realizada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visitação até 48 horas após a ocorrência de chuvas na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região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Art. 5º - A visitação, em qualquer atrativo, poderá ser </w:t>
      </w: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sus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pensa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por ato do chefe da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ou da ESEC da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nabara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, conforme estabelecido pela Portaria MMA n° 366, de 07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outubro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2009.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Art. 6º - São vedadas as seguintes condutas durante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a vi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sitação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nos circuitos aquáticos da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/ESEC da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nabara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 - consumir, portar e vender bebidas alcoólicas;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 - portar armas de qualquer natureza;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III - acender fogo, fazer fogueira ou churrasco;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IV - disparar fogos de artifícios;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 - ingressar com animais domésticos;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 - utilizar qualquer tipo de equipamentos de som nas áreas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uso público;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VII - realizar qualquer tipo de limpeza ou manutenção das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embarcações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TÍTULO II - DO CREDENCIAMENTO E AUTORIZA-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ÇÃO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7º - Fica delegada competência para o chefe da APA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, em conjunto com o Chefe da ESEC da Guanabara,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credenciar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autorizar, em consonância com o Plano de Manejo vi-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gente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as normas de uso público, as embarcações, os condutores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embarcações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os condutores de visitantes que realizam atividades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visitação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na APA de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e ESEC da Guanabara.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8º - Os proprietários das embarcações, os condutores das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embarcações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os condutores de visitantes terão um prazo máximo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90 (noventa) dias a partir da publicação da presente portaria para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requisitar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o seu credenciamento junto à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/ESEC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Guanabara.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§ 1º - Após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esse prazo apenas condutores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embarcações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autorizadas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poderão realizar as atividades de visitação.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§ 2º - A equipe técnica da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monitorará 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impactos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 visitação, de acordo com o Roteiro Metodológico para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Manejo de Impactos da Visitação com enfoque na experiência do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visitante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na proteção dos recursos naturais e culturais do ICMBio 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definirá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 capacidade de suporte do ambiente, se necessário.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3º - Caso o número de autorizados a operar seja maior do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que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a capacidade de suporte estabelecida, a administração da unidade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conservação comunicará a todos os Autorizados, que deverão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apresentar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escala de atuação a fim de respeitar o limite máximo 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embarcações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por dia.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4º - Caso não seja possível garantir a operação dentro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capacidade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suporte estabelecida na forma disposta no parágrafo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anterior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as atividades de visitação passarão a sujeitar-se a prévia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licitação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, nos moldes da Lei nº 8.666/93.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CAPÍTULO I - DO CREDENCIAMENTO DAS EMBAR-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CAÇÕES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Art. 9º - Todos os proprietários de embarcações que realizam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atividades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visitação pública na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/ESEC da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nabara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deverão obrigatoriamente credenciar sua frota, apresentando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seguintes documentos: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 - formulário padrão preenchido (anexo I);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II - documento de propriedade da embarcação;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III - documentos que demonstrem regularidade junto </w:t>
      </w:r>
      <w:proofErr w:type="gramStart"/>
      <w:r w:rsidRPr="00B4568A">
        <w:rPr>
          <w:rFonts w:ascii="Arial" w:eastAsia="Times New Roman" w:hAnsi="Arial" w:cs="Arial"/>
          <w:sz w:val="10"/>
          <w:szCs w:val="10"/>
        </w:rPr>
        <w:t>à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Ca-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pitania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dos Portos;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IV - no caso de pessoa física: cópia do RG e do CPF e uma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foto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3x4 do proprietário da embarcação;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 - no caso de pessoa jurídica: cópia do CNPJ da empresa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proprietária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da embarcação, cópia do RG e do CPF do proprietário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/ou representante legal da empresa;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VI - termo de compromisso com 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/ESEC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Guanabara (anexo I) assinado, se comprometendo a cumprir as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normas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 regulamentos estabelecidos no Plano de Manejo da Uni-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dade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, bem como as normas estabelecidas nessa Portaria;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VII - termo de conhecimento dos riscos inerentes à atividade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transporte de visitantes em área natural aberta no interior da APA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/ESEC da Guanabara (anexo IV) assinado, responsabi-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lastRenderedPageBreak/>
        <w:t>lizando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>-se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 xml:space="preserve"> pela prevenção dos mesmos;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1º - Para o credenciamento é obrigatório que o proprietário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da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embarcação ou o representante legal/proprietário da empresa tenha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mais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de 18 anos.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§ 2º - Para a operação da visitação na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rim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/ESEC da Guanabara, todas as embarcações deverão ser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con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duzidas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por condutores de embarcações credenciados, bem como, na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hipótese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dos mesmos não estarem concomitantemente credenciados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como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condutores de visitantes, deverão estar obrigatoriamente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acom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panhados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por condutores de visitantes credenciados.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§ 3º - O documento constante na alínea III deverá ser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apre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sentados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à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/ESEC da Guanabara sempre que houver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renovação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junto à Capitania dos Portos.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§ 4º - Os proprietários das embarcações deverão realizar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B4568A">
        <w:rPr>
          <w:rFonts w:ascii="Arial" w:eastAsia="Times New Roman" w:hAnsi="Arial" w:cs="Arial"/>
          <w:sz w:val="10"/>
          <w:szCs w:val="10"/>
        </w:rPr>
        <w:t>manutenção</w:t>
      </w:r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periódica da frota, mantendo registro dos serviços rea-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lizados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, para eventuais requisições da APA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Guapimirim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/ESEC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Guanabara, para verificação, quando julgar necessário.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 xml:space="preserve">§ 5º - As embarcações credenciadas receberão uma </w:t>
      </w:r>
      <w:proofErr w:type="spellStart"/>
      <w:r w:rsidRPr="00B4568A">
        <w:rPr>
          <w:rFonts w:ascii="Arial" w:eastAsia="Times New Roman" w:hAnsi="Arial" w:cs="Arial"/>
          <w:sz w:val="10"/>
          <w:szCs w:val="10"/>
        </w:rPr>
        <w:t>iden</w:t>
      </w:r>
      <w:proofErr w:type="spellEnd"/>
      <w:r w:rsidRPr="00B4568A">
        <w:rPr>
          <w:rFonts w:ascii="Arial" w:eastAsia="Times New Roman" w:hAnsi="Arial" w:cs="Arial"/>
          <w:sz w:val="10"/>
          <w:szCs w:val="10"/>
        </w:rPr>
        <w:t>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tificação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numérica obrigatória, disponibilizada pela administração da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B4568A">
        <w:rPr>
          <w:rFonts w:ascii="Arial" w:eastAsia="Times New Roman" w:hAnsi="Arial" w:cs="Arial"/>
          <w:sz w:val="10"/>
          <w:szCs w:val="10"/>
        </w:rPr>
        <w:t>APA/ESEC no ato da entrega da autorização, sendo restrita às em-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barcações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 xml:space="preserve"> que atenderem a todos os requisitos constantes nesse ar-</w:t>
      </w:r>
    </w:p>
    <w:p w:rsidR="00B4568A" w:rsidRPr="00B4568A" w:rsidRDefault="00B4568A" w:rsidP="00B456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spellStart"/>
      <w:proofErr w:type="gramStart"/>
      <w:r w:rsidRPr="00B4568A">
        <w:rPr>
          <w:rFonts w:ascii="Arial" w:eastAsia="Times New Roman" w:hAnsi="Arial" w:cs="Arial"/>
          <w:sz w:val="10"/>
          <w:szCs w:val="10"/>
        </w:rPr>
        <w:t>tigo</w:t>
      </w:r>
      <w:proofErr w:type="spellEnd"/>
      <w:proofErr w:type="gramEnd"/>
      <w:r w:rsidRPr="00B4568A">
        <w:rPr>
          <w:rFonts w:ascii="Arial" w:eastAsia="Times New Roman" w:hAnsi="Arial" w:cs="Arial"/>
          <w:sz w:val="10"/>
          <w:szCs w:val="10"/>
        </w:rPr>
        <w:t>.</w:t>
      </w:r>
    </w:p>
    <w:p w:rsidR="00B4568A" w:rsidRDefault="00B4568A"/>
    <w:sectPr w:rsidR="00B45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B4568A"/>
    <w:rsid w:val="00B4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45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4568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4568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5125</Words>
  <Characters>27678</Characters>
  <Application>Microsoft Office Word</Application>
  <DocSecurity>0</DocSecurity>
  <Lines>230</Lines>
  <Paragraphs>65</Paragraphs>
  <ScaleCrop>false</ScaleCrop>
  <Company/>
  <LinksUpToDate>false</LinksUpToDate>
  <CharactersWithSpaces>32738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2017-03-30T13:41:00Z</dcterms:created>
  <dcterms:modified xsi:type="dcterms:W3CDTF">2017-03-30T13:45:00Z</dcterms:modified>
</cp:coreProperties>
</file>