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2004">
      <w:r>
        <w:fldChar w:fldCharType="begin"/>
      </w:r>
      <w:r>
        <w:instrText xml:space="preserve"> HYPERLINK "http://www.icmbio.gov.br/portal/images/stories/o-que-somos/in082009.pdf" \t "_blank" </w:instrText>
      </w:r>
      <w:r>
        <w:fldChar w:fldCharType="separate"/>
      </w:r>
      <w:r>
        <w:rPr>
          <w:rStyle w:val="Hyperlink"/>
        </w:rPr>
        <w:t>IN 08 de 29 de Dezembro de 2009</w:t>
      </w:r>
      <w:proofErr w:type="gramStart"/>
      <w:r>
        <w:fldChar w:fldCharType="end"/>
      </w:r>
      <w:r>
        <w:t> - Dispõe sobre o ordenamento da atividade de turismo e demais formas de exploração econômica das piscinas naturais de Maragogi e Paripueira.]</w:t>
      </w:r>
      <w:proofErr w:type="gramEnd"/>
    </w:p>
    <w:p w:rsidR="00212004" w:rsidRDefault="00212004"/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1200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200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"http://www.icmbio.gov.br/portal/images/stories/o-que-somos/in082009.pdf" \l "page=1" \o "Página 1" </w:instrText>
      </w:r>
      <w:r w:rsidRPr="0021200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1200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200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200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"http://www.icmbio.gov.br/portal/images/stories/o-que-somos/in082009.pdf" \l "page=2" \o "Página 2" </w:instrText>
      </w:r>
      <w:r w:rsidRPr="0021200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1200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200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200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"http://www.icmbio.gov.br/portal/images/stories/o-que-somos/in082009.pdf" \l "page=3" \o "Página 3" </w:instrText>
      </w:r>
      <w:r w:rsidRPr="0021200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00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INSTRUÇÃO NORMATIVA Nº 08, DE 29 DE DEZEMBRO DE 2009.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Dispõe sobre o ordenamento da atividade de turismo e demais formas de exploração econômica das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piscinas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naturais de Maragogi e Paripueira.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O PRESIDENTE DO INSTITUTO CHICO MENDES DE CONSERVAÇÃO DA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BIODIVERSIDADE, nomeado pela Portaria nº 532, de 30 de julho de 2008, da Ministra de Estado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Chefe da Casa Civil da Presidência da república, publicada no Diário Oficial da União de 31 de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julho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de 2008, no uso das atribuições que lhe são conferidas pelo art. 19, do Anexo I, da Estrutura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Regimental aprovada pelo Decreto n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6.100, de 26 de abril de 2007, e considerando o disposto na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Lei n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9.605, de 12 de fevereiro de 1998, na Lei n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8.005, de 22 de março de 1990, na Lei n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9.784,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29 de janeiro de 1999, na Lei n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6.938, de 31 de agosto de 1981 e no Decreto n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6.514, de 22 de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julho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de 2.008, resolve: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Considerando o regime especial de administração das Unidades de Conservação, conforme incluso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art. 2º da Lei nº 9.985, de 18 de julho de 2000, que institui o Sistema Nacional de Unidades de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Conservação - SNUC;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Considerando que as piscinas naturais de Maragogi, situadas no litoral norte de Alagoas, são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formações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naturais do ecossistema de recifes de coral e estão inseridas na Área de Proteção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Ambiental (APA) da Costa dos Corais, criada pelo Decreto Federal s/nº de 23 de outubro de 1997;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Considerando que um dos objetivos da Unidade, disposto em seu Decreto de criação, é ordenar 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turismo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ecológico, científico e cultural, e demais atividades econômicas compatíveis com 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ambiental;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Considerando que a cidade de Maragogi representa, atualmente, o segundo destino turístico no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estado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de Alagoas, só perdendo em número de visitantes para a capital, Maceió, e que as piscinas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naturais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das Galés se constituem no principal atrativo do município;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Considerando que, desde 1997, existe a atividade consolidada de uso público nas piscinas naturais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Maragogi, que ao longo desses anos contribuiu para a degradação do ecossistema marinho pela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atividade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turística desordenada;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Considerando que Paripueira vem se consolidando nos últimos anos como um destino turístico com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mesmas características de Maragogi, portanto sujeito às mesmas pressões;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Considerando que a Lei de Crimes Ambientais (art. 33, parágrafo único, inciso III) e o Decreto nº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6514/2008 (art. 39, parágrafo único, inciso II) protegem os recifes de coral e prevêem sanções 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penalidades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para aquelas embarcações que ancoram sobre os bancos de corais;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Considerando que os principais impactos causados pela atividade turística desordenada são 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ancoragem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das embarcações, pisoteio dos turistas sobre os recifes, a coleta de organismos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ornamentais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, aumento da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turbidez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da água e a pesca irregular;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Considerando que </w:t>
      </w: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os vários acidentes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(atropelamento por lancha, ataque cardíaco com morte,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afogamento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, entre outros) registrados nas Galés, desde 2002, revelam a falta de preparo e descuido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com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a segurança e salvaguarda da vida humana;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Considerando que a iniciativa privada vem explorando a área de patrimônio público, tanto com 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passeio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em si quanto com outras atividades como o mergulho autônomo, vendas de fotos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subaquáticas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, comércio de alimentos e bebidas, sem reverter a este patrimônio taxas e/ou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lastRenderedPageBreak/>
        <w:t>benefícios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; 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Considerando o que consta no Processo IBAMA nº 02030.000494/2008-66, resolve: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1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Ficam criadas as zonas de uso público, ancoragem, mergulho nas piscinas naturais das Galés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Maragogi, e Paripueira, no estado de Alagoas, com os objetivos de: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I - preservar as características naturais do ambiente marinho de recife de coral, onde estão inseridas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piscinas naturais;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II - preservar as espécies da fauna e flora marinha associadas ao ambiente de recife de coral;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III - recuperar as áreas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recifais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degradadas ao longo dos anos pelas atividades turísticas e de pesca;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IV - manter a integridade do atrativo natural que as piscinas naturais representam para os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municípios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V - ordenar o uso da área pública onde estão inseridas as piscinas naturais; 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VI - possibilitar o desenvolvimento de pesquisa científica e programas de educação ambiental.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Parágrafo único. O zoneamento que se refere o 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caput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possui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caráter transitório e emergencial, até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o plano de manejo da APA seja concluído.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2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As zonas a que se refere o art. 1º estão localizadas entre as seguintes coordenadas, de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datum</w:t>
      </w:r>
      <w:proofErr w:type="spell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Córrego Alegre: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I - Maragogi: iniciam-se no ponto 00 de coordenadas 09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02’ 26,3’’ de latitude e 35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12’ 02,7’’ de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longitude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; deste ponto segue por uma distância de 906 m até o ponto 01 de coordenadas 09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02’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18,6’’ de latitude e 35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11’ 34,1’’ de longitude; deste ponto segue por uma distância de 339 m até 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ponto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02 de coordenadas 09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02’ 26,7’’ de latitude e 35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11’ 26,1’’ de longitude; deste ponto segue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por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uma distância de 1623 m até o ponto 03 de coordenadas 09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03’ 12,1’’ de latitude e 35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11’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53,5’’ de longitude; deste ponto segue por uma distância de 434 m até o ponto 04 de coordenadas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09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03’ 05,4’’ de latitude e 35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12’ 06,0’’ e retorna ao ponto 00 numa distância de 1210 m; 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II - Paripueira: formadas por um quadrilátero iniciado no P01 – 09º 29' 18,5"S e 035º 33'08,9"W,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seguindo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para o P02 – 09º 29' 35,2"S e 035º 32' 49,1"W, seguindo para o P03 – 09º 29' 15,5"S 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035º 32' 26,6"W, seguindo para o P04 – 09º 28' 58,4"S e 035º 32' 49,0"W, retornando para o P01.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3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 zona de uso público destina-se à visitação pública e ao turismo, sendo proibida qualquer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outra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atividade que implique na extração dos recursos naturais, tais como pesca, coleta de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organismos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para fins ornamentais e artesanato, entre outros. 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Art. 4º Dentro das zonas de uso público a ancoragem somente será permitida nas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poitas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instaladas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esse fim.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5º O setor definido para mergulho autônomo (de visitação), em Maragogi, é aquele previsto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a realização de mergulhos conduzidos pelos instrutores das empresas autorizadas pela APA da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Costa dos Corais/</w:t>
      </w: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, e que corresponde ao Perímetro: A) 09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02’ 26,4’’S e 35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11’ 50,6’’W;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lastRenderedPageBreak/>
        <w:t>B) 09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02’ 29,3’’S e 35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11’ 41,3’’W; C) 09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02’ 36,2’’S e 35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11’ 44,8’’W; e D)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09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02’ 33,3’’S 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35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11’ 51,2’’W)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6º Fica proibida a oferta de qualquer tipo de alimento e rações para atrair os peixes e outros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organismos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da fauna local.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7º Fica proibido molestar qualquer indivíduo da fauna, seja para fins turísticos ou educativos.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8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Para a exploração dos serviços de visitação, de mergulho e de fotos subaquáticas nas zonas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uso público, é necessária autorização prévia do ICMBio e alvará da Prefeitura.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Parágrafo único. As condições para exploração dos serviços mencionadas no caput Artigo serão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estabelecidas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em Termo de Responsabilidade devidamente assinado pelo responsável pela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atividade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9º No processo de autorização das embarcações deverá ser solicitado aos interessados 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apresentação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da documentação referente à lei e ao decreto que dispõem sobre a regulamentação do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tráfego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aquaviário (Lei nº 9537/97 e Decreto nº 2596/98) e alvará da Prefeitura.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10. No processo de autorização da operadora de mergulho autônomo deverá ser solicitada 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certificação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de, no mínimo, um mergulhador na categoria de instrutor e para os demais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mergulhadores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a categoria de 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dive</w:t>
      </w:r>
      <w:proofErr w:type="spellEnd"/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master</w:t>
      </w:r>
      <w:proofErr w:type="spell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11. A autorização para a atividade de fotografia subaquática deverá ser precedida de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certificação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de curso de fotografia subaquática e de conduta consciente e de primeiros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socorros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12. O número máximo de visitantes nas piscinas naturais de Maragogi é de 720 pessoas/dia,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distribuídas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da seguinte forma: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I - 10 (dez)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poitas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para embarcação do tipo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catamarã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com no máximo 60 passageiros;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II - 6 (seis)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poitas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para embarcação do tipo lancha com no máximo 10 passageiros;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III - 3 (três)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poitas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para embarcações de mergulho com no máximo 15 passageiros; 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IV - 2 (duas)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poitas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para embarcações institucionais (bombeiros, polícia, </w:t>
      </w: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, IBAMA).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Parágrafo único. O número de visitantes a que se refere o 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caput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possui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caráter transitório 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emergencial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, até que o estudo de capacidade de carga náutica das Galés de Maragogi esteja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concluído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13.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O número máximo de visitantes nas piscinas naturais de Paripueira é de 281 pessoas/dia,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distribuídas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da seguinte forma: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I - 4 (quatro)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poitas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para embarcação do tipo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catamarã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com no máximo 60 passageiros;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II - 2 (duas)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poitas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para embarcação do tipo lancha com no máximo 10 passageiros; 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III - 1 (uma)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poita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para embarcações institucionais (bombeiros, polícia, </w:t>
      </w: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, IBAMA).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Parágrafo único. O número de visitantes a que se refere o 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caput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possui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caráter transitório e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emergencial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, até que o estudo de capacidade de carga náutica para as piscinas naturais seja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concluído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14.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As embarcações autorizadas a realizar o passeio às piscinas naturais das Galés de Maragogi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devem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respeitar o limite demarcado pelo zoneamento estabelecido pela APA da Costa dos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Corais/</w:t>
      </w: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, áreas delimitadas com as bóias, inclusive para atividades de manobras, e deverão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ancorar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nas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poitas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construídas para ancoragem.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Art. 15. É proibida a ancoragem de embarcações fora das </w:t>
      </w:r>
      <w:proofErr w:type="spellStart"/>
      <w:r w:rsidRPr="00212004">
        <w:rPr>
          <w:rFonts w:ascii="Times New Roman" w:eastAsia="Times New Roman" w:hAnsi="Times New Roman" w:cs="Times New Roman"/>
          <w:sz w:val="20"/>
          <w:szCs w:val="20"/>
        </w:rPr>
        <w:t>poitas</w:t>
      </w:r>
      <w:proofErr w:type="spellEnd"/>
      <w:r w:rsidRPr="002120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lastRenderedPageBreak/>
        <w:t>Art. 16. Fica proibida a permanência das embarcações na zona de uso público no período de maré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cheia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>, observando-se as condições estabelecidas no Termo de Responsabilidade.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17. Fica proibida a comercialização de bebidas e comidas na zona de uso público definido no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art.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212004">
        <w:rPr>
          <w:rFonts w:ascii="Times New Roman" w:eastAsia="Times New Roman" w:hAnsi="Times New Roman" w:cs="Times New Roman"/>
          <w:sz w:val="12"/>
          <w:szCs w:val="12"/>
        </w:rPr>
        <w:t>o</w:t>
      </w:r>
      <w:proofErr w:type="gramEnd"/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Parágrafo único. Alimentos e bebidas deverão ser fornecidos somente no interior das embarcações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autorizadas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pelo ICMBio, conforme estabelecido no Termo de Responsabilidade das embarcações.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18. Fica proibido o uso de aparelhagem de som na zona de uso público das piscinas naturais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004">
        <w:rPr>
          <w:rFonts w:ascii="Times New Roman" w:eastAsia="Times New Roman" w:hAnsi="Times New Roman" w:cs="Times New Roman"/>
          <w:sz w:val="20"/>
          <w:szCs w:val="20"/>
        </w:rPr>
        <w:t>das</w:t>
      </w:r>
      <w:proofErr w:type="gramEnd"/>
      <w:r w:rsidRPr="00212004">
        <w:rPr>
          <w:rFonts w:ascii="Times New Roman" w:eastAsia="Times New Roman" w:hAnsi="Times New Roman" w:cs="Times New Roman"/>
          <w:sz w:val="20"/>
          <w:szCs w:val="20"/>
        </w:rPr>
        <w:t xml:space="preserve"> Galés de Maragogi.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Art. 19. Aos infratores desta Instrução Normativa serão aplicadas as penalidades previstas no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Decreto nº 6514/08 e nas demais legislações vigentes.</w:t>
      </w:r>
    </w:p>
    <w:p w:rsidR="00212004" w:rsidRPr="00212004" w:rsidRDefault="00212004" w:rsidP="00212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04">
        <w:rPr>
          <w:rFonts w:ascii="Times New Roman" w:eastAsia="Times New Roman" w:hAnsi="Times New Roman" w:cs="Times New Roman"/>
          <w:sz w:val="20"/>
          <w:szCs w:val="20"/>
        </w:rPr>
        <w:t>RÔMULO JOSÉ FERNANDES BARRETO MELLO</w:t>
      </w:r>
    </w:p>
    <w:p w:rsidR="00212004" w:rsidRDefault="00212004"/>
    <w:sectPr w:rsidR="00212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212004"/>
    <w:rsid w:val="0021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120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1630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2017-03-30T13:02:00Z</dcterms:created>
  <dcterms:modified xsi:type="dcterms:W3CDTF">2017-03-30T13:04:00Z</dcterms:modified>
</cp:coreProperties>
</file>