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5B20" w:rsidP="00EA5B20">
      <w:pPr>
        <w:jc w:val="both"/>
      </w:pPr>
      <w:r>
        <w:fldChar w:fldCharType="begin"/>
      </w:r>
      <w:r>
        <w:instrText xml:space="preserve"> HYPERLINK "http://www.icmbio.gov.br/portal/images/stories/o-que-somos/in082008.pdf" \t "_blank" </w:instrText>
      </w:r>
      <w:r>
        <w:fldChar w:fldCharType="separate"/>
      </w:r>
      <w:r>
        <w:rPr>
          <w:rStyle w:val="Hyperlink"/>
        </w:rPr>
        <w:t>IN 08 de 18 de Setembro de 2008</w:t>
      </w:r>
      <w:r>
        <w:fldChar w:fldCharType="end"/>
      </w:r>
      <w:r>
        <w:t> - Considerando o documento intitulado “Diretrizes para visitação em Unidades de Conservação”, aprovado pela Portaria do Ministério do Meio Ambiente nº 120, de 12 de abril de 2006; Considerando a necessidade de visitação nas Unidades de Conservação ser feita de maneira coerente e uniforme nos planos de manejo e nos instrumentos de gestão das unidades.</w:t>
      </w:r>
    </w:p>
    <w:p w:rsidR="00EA5B20" w:rsidRDefault="00EA5B20" w:rsidP="00EA5B20">
      <w:pPr>
        <w:jc w:val="both"/>
      </w:pP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INSTRUÇÃO NORMATIVA Nº 08, DE 18 DE SETEMBRO DE 2008.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O PRESIDENTE DO INSTITUTO CHICO MENDES DE CONSERVAÇAO DA BIODIVERSIDADE –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INSTITUTO CHICO MENDES, nomeado pela Portaria do Ministério do Meio Ambiente nº 532, de 30 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julho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 2008, de acordo com o texto da Lei nº 11.516, de 28 de agosto de 2007, e no uso das atribuições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que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lhe são conferidas pelo art. 19, inciso IV, do Anexo I da Estrutura Regimental aprovada pelo Decreto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6.100, de 26 de abril de 2007, ambos publicados no Diário Oficial da União do dia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subseqüente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;Considerando o que dispõe a Lei n.º 9.985, de 18 de julho de 2000, o Decreto n.º 4.340, de 22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agosto de 2002 e as Leis 8.666 de 21 de junho de 1993 e 8.987 de 13 de fevereiro 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1995;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Considerando as especificidades das Unidades de Conservação relacionadas com Povos 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 xml:space="preserve">Comunidades Tradicionais e o Decreto nº 6.040, de </w:t>
      </w:r>
      <w:proofErr w:type="gramStart"/>
      <w:r w:rsidRPr="00EA5B20">
        <w:rPr>
          <w:rFonts w:ascii="Arial" w:eastAsia="Times New Roman" w:hAnsi="Arial" w:cs="Arial"/>
          <w:sz w:val="17"/>
          <w:szCs w:val="17"/>
        </w:rPr>
        <w:t>7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 fevereiro de 2007; Considerando o documento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intitulado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“Diretrizes para visitação em Unidades de Conservação”, aprovado pela Portaria do Ministério do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Meio Ambiente nº 120, de 12 de abril de 2006; Considerando a necessidade de visitação nas Unidades 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Conservação ser feita de maneira coerente e uniforme nos planos de manejo e nos instrumentos de gestão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das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unidades; Considerando a necessidade de normatizar e estabelecer os procedimentos necessários para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a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prestação de serviços por meio da condução de visitantes em Unidades de Conservação;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R E S O L V E: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1° Estabelecer normas e procedimentos para a prestação de serviços vinculados à visitação e ao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turismo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em Unidades de Conservação Federais por condutores de visitantes.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CAPÍTULO I – DAS DISPOSIÇÕES PRELIMINARES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2° Para fins desta Instrução Normativa considera-se condutor de visitantes a pessoa cadastrada pelo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órgão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gestor da unidade de conservação, que recebeu capacitação específica e que é responsável pela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condução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em segurança de grupos de visitantes, aos locais permitidos, desenvolvendo atividades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interpretativas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sobre o ambiente natural e cultural visitado, além de poder contribuir para o monitoramento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dos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impactos sócio-ambientais nos sítios de visitação.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CAPÍTULO II – DOS PRINCÍPIOS E DAS RECOMENDAÇÕES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3° São estabelecidos como princípios: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 - a não obrigatoriedade da contratação do condutor de visitantes;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 – que a contratação de condutores seja recomendada aos visitantes das unidades de conservação.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III – que o plano de manejo de cada unidade de conservação estabeleça os locais de visitação e as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normas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e regras especificas para a atividade dos condutores de visitantes.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Parágrafo Único. A recomendação de que trata o inciso II é especialmente indicada nos casos de: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 - visitantes com interesse em aprofundar e/ou adquirir conhecimentos sobre 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unidade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 conservação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</w:t>
      </w:r>
      <w:proofErr w:type="gramEnd"/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seus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atrativos específicos;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 - visitantes em atividade pedagógica;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III - visitantes crianças, idosos e pessoas portadoras de necessidades especiais;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IV – visitantes que irão realizar caminhadas em trilhas de longa distância e/ou de percurso duradouro com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maior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grau de dificuldade;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V – visitas em áreas de comunidades tradicionais.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 xml:space="preserve">Art. 4° O </w:t>
      </w:r>
      <w:proofErr w:type="gramStart"/>
      <w:r w:rsidRPr="00EA5B20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, por meio das suas respectivas unidades de conservação, deve prover, de maneira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clara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aos visitantes, informações sobre as características </w:t>
      </w:r>
      <w:proofErr w:type="spellStart"/>
      <w:r w:rsidRPr="00EA5B20">
        <w:rPr>
          <w:rFonts w:ascii="Arial" w:eastAsia="Times New Roman" w:hAnsi="Arial" w:cs="Arial"/>
          <w:sz w:val="17"/>
          <w:szCs w:val="17"/>
        </w:rPr>
        <w:t>sociambientais</w:t>
      </w:r>
      <w:proofErr w:type="spellEnd"/>
      <w:r w:rsidRPr="00EA5B20">
        <w:rPr>
          <w:rFonts w:ascii="Arial" w:eastAsia="Times New Roman" w:hAnsi="Arial" w:cs="Arial"/>
          <w:sz w:val="17"/>
          <w:szCs w:val="17"/>
        </w:rPr>
        <w:t xml:space="preserve"> da área, os riscos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inerentes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às atividades a serem desenvolvidas na respectiva unidade de conservação, bem como às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fragilidades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do ambiente e normas específicas de cada sítio de visitação.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5° Deve ser assegurado que os condutores de visitantes promovam 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unidade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 conservação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seu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potencial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e que transmitam aos visitantes conhecimentos relacionados à função e objetivos da unidade 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conservação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visitada.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CAPÍTULO III – DOS CASOS ESPECIAIS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6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°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Em casos e situações específicas, em que a unidade de conservação precise adotar estratégias 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gestão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para garantir a integridade do patrimônio natural e sociocultural da mesma, para garantir o bem-estar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a segurança dos visitantes e das comunidades residentes ou para visitação em ambientes que necessitam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proteção especial, a obrigatoriedade da contratação de condutores de visitantes poderá ser adotada.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§ 1º Quando houver a obrigatoriedade da contratação de condutores, esta norma deve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estar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contida no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plano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 manejo da unidade, considerando critérios objetivos e tecnicamente justificáveis;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 xml:space="preserve">§ 2º São exemplos de ambientes que necessitam de proteção especial: ambientes </w:t>
      </w:r>
      <w:proofErr w:type="spellStart"/>
      <w:r w:rsidRPr="00EA5B20">
        <w:rPr>
          <w:rFonts w:ascii="Arial" w:eastAsia="Times New Roman" w:hAnsi="Arial" w:cs="Arial"/>
          <w:sz w:val="17"/>
          <w:szCs w:val="17"/>
        </w:rPr>
        <w:t>recifais</w:t>
      </w:r>
      <w:proofErr w:type="spellEnd"/>
      <w:r w:rsidRPr="00EA5B20">
        <w:rPr>
          <w:rFonts w:ascii="Arial" w:eastAsia="Times New Roman" w:hAnsi="Arial" w:cs="Arial"/>
          <w:sz w:val="17"/>
          <w:szCs w:val="17"/>
        </w:rPr>
        <w:t>; cavernícolas;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lastRenderedPageBreak/>
        <w:t>falésias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, dunas, sítios arqueológicos e paleontológicos; locais que apresentam espécies de interesse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especial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para a conservação ou para o uso sustentável e cultura das comunidades tradicionais;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§3º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São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exemplos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 situações específicas: locais com alto índice de acidentes; atrativos que são visitados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em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horários diferentes do horário de funcionamento normal da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unidade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 conservação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; locais que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apresentam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índices históricos de degradação; áreas de uso e residência de povos e comunidades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tradicionais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; áreas em que existe concessão florestal;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§4º A Unidade de Conservação poderá adotar outras estratégias de gestão para garantir a integridade do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patrimônio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natural e sociocultural da unidade de conservação e para garantir a segurança dos visitantes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como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a disponibilização de pessoal no próprio local a ser protegido, a instalação de guarda-copos e outras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estruturas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 segurança, programas de sensibilização do visitante, entre outras.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CAPÍTULO IV – DO EXERCÍCIO DA ATIVIDADE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7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°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As unidades somente devem recomendar a contratação de condutores de visitantes cadastrados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pelo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seu órgão gestor.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§ 1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°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– Para obter o cadastramento, é necessário que o condutor: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 – Tenha mais de 18 anos;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 – Esteja devidamente capacitado;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III – Esteja devidamente equipado, de acordo com a atividade a ser desenvolvida;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IV - Tenha conhecimento dos caminhos, atrativos locais e normas de visitação;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V – Seja reconhecido e aprovado pelo Conselho Deliberativo da unidade nas Reservas Extrativistas 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Reservas de Desenvolvimento Sustentável.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§ 2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°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– É desejável que os condutores sejam moradores do interior ou do entorno das unidades, de acordo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com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cada categoria de manejo.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8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°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Sugere-se que as unidades de conservação observem as seguintes recomendações com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relação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ao exercício da atividade dos condutores de visitantes, sem prejuízo das especificidades 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necessidades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locais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: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End"/>
      <w:r w:rsidRPr="00EA5B20">
        <w:rPr>
          <w:rFonts w:ascii="Arial" w:eastAsia="Times New Roman" w:hAnsi="Arial" w:cs="Arial"/>
          <w:sz w:val="17"/>
          <w:szCs w:val="17"/>
        </w:rPr>
        <w:t>I - estabelecer mecanismos de avaliação periódica dos condutores cadastrados;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 – estabelecer que eventuais punições devam acontecer de forma gradativa (A – advertência, B –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suspensão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, C – exclusão do cadastro);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III – estabelecer que o desrespeito às normas da unidade de conservação, aos visitantes ou à população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residente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nas unidades devem levar à aplicação de punições, sem prejuízo das sanções legais;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IV – estabelecer que a participação do condutor em atividades de manejo, monitoramento e manutenção na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unidade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 conservação seja desejada e/ou recomendada;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V – estabelecer que a participação em cursos de atualização seja recomendada ou, dependendo do caso,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obrigatória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, bem como a participação em treinamentos e simulações de atendimento de primeiros socorros,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salvaguarda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da vida humana, sobrevivência, </w:t>
      </w:r>
      <w:proofErr w:type="spellStart"/>
      <w:r w:rsidRPr="00EA5B20">
        <w:rPr>
          <w:rFonts w:ascii="Arial" w:eastAsia="Times New Roman" w:hAnsi="Arial" w:cs="Arial"/>
          <w:sz w:val="17"/>
          <w:szCs w:val="17"/>
        </w:rPr>
        <w:t>salvatagem</w:t>
      </w:r>
      <w:proofErr w:type="spellEnd"/>
      <w:r w:rsidRPr="00EA5B20">
        <w:rPr>
          <w:rFonts w:ascii="Arial" w:eastAsia="Times New Roman" w:hAnsi="Arial" w:cs="Arial"/>
          <w:sz w:val="17"/>
          <w:szCs w:val="17"/>
        </w:rPr>
        <w:t xml:space="preserve"> (florestas, rios e mar).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9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°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Cada unidade de conservação deverá realizar levantamento de condutores que atuam na unidade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para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identificar necessidades de capacitação e/ou cadastramento.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CAPÍTULO V – DA CAPACITAÇÃO DO CONDUTOR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10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°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É recomendado que as unidades adotem os seguintes critérios quanto à formação dos condutores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visitantes: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 - que o mesmo seja capacitado de acordo com parâmetros mínimos, que podem seguir o estabelecido por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outras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instituições habilitadas;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 - o conteúdo mínimo necessário pode seguir o proposto no Anexo I;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III - deve ser estipulado um processo de qualificação que considere as necessidades das unidades 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conservação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, de acordo com as atividades desenvolvidas nas mesmas, podendo em alguns casos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preverem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qualificações específicas. Devem ser consideradas ainda as especificidades regionais, inclusive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baixa escolaridade nas regiões das unidades;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IV – quando couber, devem ser desenvolvidas parcerias para capacitações específicas com instituições 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ensino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profissional e tecnológico, clubes de montanhismo e mergulho, Forças Armadas, entre outros.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CAPÍTULO VI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– DAS DISPOSIÇÕES FINAIS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Art. 11º Esta Instrução Normativa entra em vigor na data de sua publicação.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RÔMULO JOSÉ FERNANDES BARRETO MELLO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 xml:space="preserve">Presidente 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ANEXO I – CONTEÚDO MÍNIMO DESEJÁVEL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lastRenderedPageBreak/>
        <w:t>TEMA I – Meio ambiente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cultura (ênfase na UC)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TEMA II – Trabalho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condutor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TEMA III – Segurança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equipamentos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A – história e geografia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regional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B - ambiente da unidade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conservação;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C - turismo 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sustentabilidade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D - legislação pertinente.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A - técnicas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condução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B - atividade de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interpretação</w:t>
      </w:r>
      <w:proofErr w:type="gramEnd"/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ambiental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C - monitoramento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impactos; D –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ética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, apresentação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pessoal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e relações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inter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-pessoais.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A - primeiros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 xml:space="preserve"> socorros/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resgate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/ combate a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incêndios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B - sexualidade/ DST/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EA5B20">
        <w:rPr>
          <w:rFonts w:ascii="Arial" w:eastAsia="Times New Roman" w:hAnsi="Arial" w:cs="Arial"/>
          <w:sz w:val="17"/>
          <w:szCs w:val="17"/>
        </w:rPr>
        <w:t>drogas</w:t>
      </w:r>
      <w:proofErr w:type="gramEnd"/>
      <w:r w:rsidRPr="00EA5B20">
        <w:rPr>
          <w:rFonts w:ascii="Arial" w:eastAsia="Times New Roman" w:hAnsi="Arial" w:cs="Arial"/>
          <w:sz w:val="17"/>
          <w:szCs w:val="17"/>
        </w:rPr>
        <w:t>;</w:t>
      </w:r>
    </w:p>
    <w:p w:rsidR="00EA5B20" w:rsidRPr="00EA5B20" w:rsidRDefault="00EA5B20" w:rsidP="00EA5B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EA5B20">
        <w:rPr>
          <w:rFonts w:ascii="Arial" w:eastAsia="Times New Roman" w:hAnsi="Arial" w:cs="Arial"/>
          <w:sz w:val="17"/>
          <w:szCs w:val="17"/>
        </w:rPr>
        <w:t>* OBS: Todos os temas deverão ser abordados com ênfase em atividades práticas.</w:t>
      </w:r>
    </w:p>
    <w:p w:rsidR="00EA5B20" w:rsidRDefault="00EA5B20" w:rsidP="00EA5B20">
      <w:pPr>
        <w:jc w:val="both"/>
      </w:pPr>
    </w:p>
    <w:sectPr w:rsidR="00EA5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EA5B20"/>
    <w:rsid w:val="00EA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5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1476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2017-03-30T12:46:00Z</dcterms:created>
  <dcterms:modified xsi:type="dcterms:W3CDTF">2017-03-30T12:47:00Z</dcterms:modified>
</cp:coreProperties>
</file>