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"/>
        <w:gridCol w:w="4848"/>
      </w:tblGrid>
      <w:tr w:rsidR="002E4144" w:rsidRPr="002E4144" w:rsidTr="002E4144">
        <w:trPr>
          <w:tblCellSpacing w:w="0" w:type="dxa"/>
          <w:jc w:val="center"/>
        </w:trPr>
        <w:tc>
          <w:tcPr>
            <w:tcW w:w="700" w:type="pct"/>
            <w:vAlign w:val="center"/>
            <w:hideMark/>
          </w:tcPr>
          <w:p w:rsidR="002E4144" w:rsidRPr="002E4144" w:rsidRDefault="002E4144" w:rsidP="002E41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inline distT="0" distB="0" distL="0" distR="0">
                      <wp:extent cx="701675" cy="786765"/>
                      <wp:effectExtent l="0" t="0" r="0" b="0"/>
                      <wp:docPr id="1" name="Retângulo 1" descr="Brastra.gif (4376 bytes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01675" cy="786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tângulo 1" o:spid="_x0000_s1026" alt="Brastra.gif (4376 bytes)" style="width:55.25pt;height:6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00" w:type="pct"/>
            <w:vAlign w:val="center"/>
            <w:hideMark/>
          </w:tcPr>
          <w:p w:rsidR="002E4144" w:rsidRPr="002E4144" w:rsidRDefault="002E4144" w:rsidP="002E41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4144">
              <w:rPr>
                <w:rFonts w:ascii="Arial" w:eastAsia="Times New Roman" w:hAnsi="Arial" w:cs="Arial"/>
                <w:b/>
                <w:bCs/>
                <w:color w:val="808000"/>
                <w:sz w:val="36"/>
                <w:szCs w:val="36"/>
                <w:lang w:eastAsia="pt-BR"/>
              </w:rPr>
              <w:t>Presidência da República</w:t>
            </w:r>
            <w:r w:rsidRPr="002E4144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br/>
            </w:r>
            <w:r w:rsidRPr="002E4144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t>Casa Civil</w:t>
            </w:r>
            <w:r w:rsidRPr="002E4144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br/>
            </w:r>
            <w:r w:rsidRPr="002E4144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t>Subchefia para Assuntos Jurídicos</w:t>
            </w:r>
          </w:p>
        </w:tc>
      </w:tr>
    </w:tbl>
    <w:p w:rsidR="002E4144" w:rsidRPr="002E4144" w:rsidRDefault="002E4144" w:rsidP="002E41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hyperlink r:id="rId5" w:history="1">
        <w:r w:rsidRPr="002E4144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pt-BR"/>
          </w:rPr>
          <w:t xml:space="preserve">DECRETO Nº 4.703, DE 21 DE MAIO DE </w:t>
        </w:r>
        <w:proofErr w:type="gramStart"/>
        <w:r w:rsidRPr="002E4144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pt-BR"/>
          </w:rPr>
          <w:t>2003.</w:t>
        </w:r>
        <w:proofErr w:type="gramEnd"/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4252"/>
      </w:tblGrid>
      <w:tr w:rsidR="002E4144" w:rsidRPr="002E4144" w:rsidTr="002E4144">
        <w:trPr>
          <w:tblCellSpacing w:w="0" w:type="dxa"/>
        </w:trPr>
        <w:tc>
          <w:tcPr>
            <w:tcW w:w="2500" w:type="pct"/>
            <w:vAlign w:val="center"/>
            <w:hideMark/>
          </w:tcPr>
          <w:p w:rsidR="002E4144" w:rsidRPr="002E4144" w:rsidRDefault="002E4144" w:rsidP="002E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6" w:history="1">
              <w:r w:rsidRPr="002E4144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pt-BR"/>
                </w:rPr>
                <w:t>Vide texto compilado</w:t>
              </w:r>
            </w:hyperlink>
          </w:p>
        </w:tc>
        <w:tc>
          <w:tcPr>
            <w:tcW w:w="2500" w:type="pct"/>
            <w:vAlign w:val="center"/>
            <w:hideMark/>
          </w:tcPr>
          <w:p w:rsidR="002E4144" w:rsidRPr="002E4144" w:rsidRDefault="002E4144" w:rsidP="002E4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4144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>Dispõe sobre o Programa Nacional da Diversidade Biológica - PRONABIO e a Comissão Nacional da Biodiversidade, e dá outras providências.</w:t>
            </w:r>
          </w:p>
        </w:tc>
      </w:tr>
    </w:tbl>
    <w:p w:rsidR="002E4144" w:rsidRPr="002E4144" w:rsidRDefault="002E4144" w:rsidP="002E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4144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        O PRESIDENTE DA REPÚBLICA</w:t>
      </w:r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no uso das atribuições que lhe confere o art. 84, incisos IV e </w:t>
      </w:r>
      <w:proofErr w:type="gramStart"/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VI,</w:t>
      </w:r>
      <w:proofErr w:type="gramEnd"/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alínea "a", da Constituição, e tendo em vista o disposto no Decreto n</w:t>
      </w:r>
      <w:r w:rsidRPr="002E414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2.519, de 16 de março de 1998,</w:t>
      </w:r>
    </w:p>
    <w:p w:rsidR="002E4144" w:rsidRPr="002E4144" w:rsidRDefault="002E4144" w:rsidP="002E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4144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        DECRETA:</w:t>
      </w:r>
    </w:p>
    <w:p w:rsidR="002E4144" w:rsidRPr="002E4144" w:rsidRDefault="002E4144" w:rsidP="002E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Art. 1</w:t>
      </w:r>
      <w:r w:rsidRPr="002E414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O Programa Nacional da Diversidade Biológica - PRONABIO e a Comissão Coordenadora do PRONABIO, doravante denominada Comissão Nacional de Biodiversidade, instituídos pelo </w:t>
      </w:r>
      <w:hyperlink r:id="rId7" w:history="1">
        <w:r w:rsidRPr="002E414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Decreto n</w:t>
        </w:r>
        <w:r w:rsidRPr="002E4144">
          <w:rPr>
            <w:rFonts w:ascii="Arial" w:eastAsia="Times New Roman" w:hAnsi="Arial" w:cs="Arial"/>
            <w:color w:val="0000FF"/>
            <w:sz w:val="20"/>
            <w:szCs w:val="20"/>
            <w:u w:val="single"/>
            <w:vertAlign w:val="superscript"/>
            <w:lang w:eastAsia="pt-BR"/>
          </w:rPr>
          <w:t>o</w:t>
        </w:r>
        <w:r w:rsidRPr="002E414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 1.354, de 29 de dezembro de 1994</w:t>
        </w:r>
      </w:hyperlink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passam a reger-se pelas disposições deste Decreto.</w:t>
      </w:r>
    </w:p>
    <w:p w:rsidR="002E4144" w:rsidRPr="002E4144" w:rsidRDefault="002E4144" w:rsidP="002E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Art. 2</w:t>
      </w:r>
      <w:r w:rsidRPr="002E414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O PRONABIO tem por objetivo:</w:t>
      </w:r>
    </w:p>
    <w:p w:rsidR="002E4144" w:rsidRPr="002E4144" w:rsidRDefault="002E4144" w:rsidP="002E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I - orientar a elaboração e a </w:t>
      </w:r>
      <w:proofErr w:type="gramStart"/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implementação</w:t>
      </w:r>
      <w:proofErr w:type="gramEnd"/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da Política Nacional da Biodiversidade, com base nos princípios e diretrizes instituídos pelo </w:t>
      </w:r>
      <w:hyperlink r:id="rId8" w:history="1">
        <w:r w:rsidRPr="002E414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Decreto n</w:t>
        </w:r>
        <w:r w:rsidRPr="002E4144">
          <w:rPr>
            <w:rFonts w:ascii="Arial" w:eastAsia="Times New Roman" w:hAnsi="Arial" w:cs="Arial"/>
            <w:color w:val="0000FF"/>
            <w:sz w:val="20"/>
            <w:szCs w:val="20"/>
            <w:u w:val="single"/>
            <w:vertAlign w:val="superscript"/>
            <w:lang w:eastAsia="pt-BR"/>
          </w:rPr>
          <w:t>o</w:t>
        </w:r>
        <w:r w:rsidRPr="002E414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 4.339, de 22 de agosto de 2002</w:t>
        </w:r>
      </w:hyperlink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mediante a promoção de parceria com a sociedade civil para o conhecimento e a conservação da diversidade biológica, a utilização sustentável de seus componentes e a repartição justa e </w:t>
      </w:r>
      <w:proofErr w:type="spellStart"/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eqüitativa</w:t>
      </w:r>
      <w:proofErr w:type="spellEnd"/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dos benefícios derivados de sua utilização, de acordo com os princípios e diretrizes da Convenção sobre Diversidade Biológica, da Agenda 21, da Agenda 21 brasileira e da Política Nacional do Meio Ambiente;</w:t>
      </w:r>
    </w:p>
    <w:p w:rsidR="002E4144" w:rsidRPr="002E4144" w:rsidRDefault="002E4144" w:rsidP="002E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II - promover a </w:t>
      </w:r>
      <w:proofErr w:type="gramStart"/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implementação</w:t>
      </w:r>
      <w:proofErr w:type="gramEnd"/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dos compromissos assumidos pelo Brasil junto à Convenção sobre Diversidade Biológica e orientar a elaboração e apresentação de relatórios nacionais perante esta Convenção;</w:t>
      </w:r>
    </w:p>
    <w:p w:rsidR="002E4144" w:rsidRPr="002E4144" w:rsidRDefault="002E4144" w:rsidP="002E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III - articular as ações para </w:t>
      </w:r>
      <w:proofErr w:type="gramStart"/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implementação</w:t>
      </w:r>
      <w:proofErr w:type="gramEnd"/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dos princípios e diretrizes da Política Nacional da Biodiversidade no âmbito do Sistema Nacional do Meio Ambiente - SISNAMA e junto aos órgãos e entidades da União, Estados, Distrito Federal, Municípios e da sociedade civil;</w:t>
      </w:r>
    </w:p>
    <w:p w:rsidR="002E4144" w:rsidRPr="002E4144" w:rsidRDefault="002E4144" w:rsidP="002E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IV - formular e implantar programas e projetos em apoio à execução das ações previstas no </w:t>
      </w:r>
      <w:hyperlink r:id="rId9" w:history="1">
        <w:r w:rsidRPr="002E414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Decreto n</w:t>
        </w:r>
        <w:r w:rsidRPr="002E4144">
          <w:rPr>
            <w:rFonts w:ascii="Arial" w:eastAsia="Times New Roman" w:hAnsi="Arial" w:cs="Arial"/>
            <w:color w:val="0000FF"/>
            <w:sz w:val="20"/>
            <w:szCs w:val="20"/>
            <w:u w:val="single"/>
            <w:vertAlign w:val="superscript"/>
            <w:lang w:eastAsia="pt-BR"/>
          </w:rPr>
          <w:t>o</w:t>
        </w:r>
        <w:r w:rsidRPr="002E414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 4.339, de 2002</w:t>
        </w:r>
      </w:hyperlink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2E4144" w:rsidRPr="002E4144" w:rsidRDefault="002E4144" w:rsidP="002E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V - estimular a cooperação interinstitucional e internacional, inclusive por meio do mecanismo de intermediação da Convenção sobre Diversidade Biológica, para a melhoria da </w:t>
      </w:r>
      <w:proofErr w:type="gramStart"/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implementação</w:t>
      </w:r>
      <w:proofErr w:type="gramEnd"/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das ações de gestão da biodiversidade;</w:t>
      </w:r>
    </w:p>
    <w:p w:rsidR="002E4144" w:rsidRPr="002E4144" w:rsidRDefault="002E4144" w:rsidP="002E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VI - promover a elaboração de propostas de criação ou modificação de instrumentos necessários à boa execução das ações previstas no </w:t>
      </w:r>
      <w:hyperlink r:id="rId10" w:history="1">
        <w:r w:rsidRPr="002E414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Decreto n</w:t>
        </w:r>
        <w:r w:rsidRPr="002E4144">
          <w:rPr>
            <w:rFonts w:ascii="Arial" w:eastAsia="Times New Roman" w:hAnsi="Arial" w:cs="Arial"/>
            <w:color w:val="0000FF"/>
            <w:sz w:val="20"/>
            <w:szCs w:val="20"/>
            <w:u w:val="single"/>
            <w:vertAlign w:val="superscript"/>
            <w:lang w:eastAsia="pt-BR"/>
          </w:rPr>
          <w:t>o</w:t>
        </w:r>
        <w:r w:rsidRPr="002E414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 4.339, de 2002</w:t>
        </w:r>
      </w:hyperlink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em articulação com os Ministérios afetos aos temas tratados;</w:t>
      </w:r>
    </w:p>
    <w:p w:rsidR="002E4144" w:rsidRPr="002E4144" w:rsidRDefault="002E4144" w:rsidP="002E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VII - promover a integração de políticas setoriais para aumentar a sinergia na </w:t>
      </w:r>
      <w:proofErr w:type="gramStart"/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implementação</w:t>
      </w:r>
      <w:proofErr w:type="gramEnd"/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ações direcionadas à gestão sustentável da biodiversidade;</w:t>
      </w:r>
    </w:p>
    <w:p w:rsidR="002E4144" w:rsidRPr="002E4144" w:rsidRDefault="002E4144" w:rsidP="002E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        VIII - promover ações, projetos, pesquisas e estudos com o objetivo de produzir e disseminar informações e conhecimento sobre a biodiversidade;</w:t>
      </w:r>
    </w:p>
    <w:p w:rsidR="002E4144" w:rsidRPr="002E4144" w:rsidRDefault="002E4144" w:rsidP="002E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IX - estimular a capacitação de recursos humanos, o fortalecimento institucional e a sensibilização pública para a conservação e uso sustentável da biodiversidade;</w:t>
      </w:r>
    </w:p>
    <w:p w:rsidR="002E4144" w:rsidRPr="002E4144" w:rsidRDefault="002E4144" w:rsidP="002E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X - orientar as ações de acompanhamento e avaliação da execução dos componentes temáticos para atendimento aos princípios e diretrizes para implementação da Política Nacional da Biodiversidade; </w:t>
      </w:r>
      <w:proofErr w:type="gramStart"/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</w:t>
      </w:r>
      <w:proofErr w:type="gramEnd"/>
    </w:p>
    <w:p w:rsidR="002E4144" w:rsidRPr="002E4144" w:rsidRDefault="002E4144" w:rsidP="002E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XI - orientar o acompanhamento da execução das ações previstas para </w:t>
      </w:r>
      <w:proofErr w:type="gramStart"/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implementação</w:t>
      </w:r>
      <w:proofErr w:type="gramEnd"/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dos princípios e diretrizes da Política Nacional da Biodiversidade, inclusive mediante a definição de indicadores adequados.</w:t>
      </w:r>
    </w:p>
    <w:p w:rsidR="002E4144" w:rsidRPr="002E4144" w:rsidRDefault="002E4144" w:rsidP="002E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Art. 3</w:t>
      </w:r>
      <w:r w:rsidRPr="002E414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O PRONABIO deverá ser </w:t>
      </w:r>
      <w:proofErr w:type="gramStart"/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implementado por meio de ações de âmbito nacional ou direcionadas a conjuntos de biomas, com estrutura que compreenda</w:t>
      </w:r>
      <w:proofErr w:type="gramEnd"/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:</w:t>
      </w:r>
    </w:p>
    <w:p w:rsidR="002E4144" w:rsidRPr="002E4144" w:rsidRDefault="002E4144" w:rsidP="002E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I - componentes temáticos:</w:t>
      </w:r>
    </w:p>
    <w:p w:rsidR="002E4144" w:rsidRPr="002E4144" w:rsidRDefault="002E4144" w:rsidP="002E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</w:t>
      </w:r>
      <w:proofErr w:type="gramStart"/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</w:t>
      </w:r>
      <w:proofErr w:type="gramEnd"/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 conhecimento da biodiversidade;</w:t>
      </w:r>
    </w:p>
    <w:p w:rsidR="002E4144" w:rsidRPr="002E4144" w:rsidRDefault="002E4144" w:rsidP="002E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</w:t>
      </w:r>
      <w:proofErr w:type="gramStart"/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b)</w:t>
      </w:r>
      <w:proofErr w:type="gramEnd"/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conservação da biodiversidade;</w:t>
      </w:r>
    </w:p>
    <w:p w:rsidR="002E4144" w:rsidRPr="002E4144" w:rsidRDefault="002E4144" w:rsidP="002E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</w:t>
      </w:r>
      <w:proofErr w:type="gramStart"/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c)</w:t>
      </w:r>
      <w:proofErr w:type="gramEnd"/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utilização sustentável dos componentes da biodiversidade;</w:t>
      </w:r>
    </w:p>
    <w:p w:rsidR="002E4144" w:rsidRPr="002E4144" w:rsidRDefault="002E4144" w:rsidP="002E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</w:t>
      </w:r>
      <w:proofErr w:type="gramStart"/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d)</w:t>
      </w:r>
      <w:proofErr w:type="gramEnd"/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monitoramento, avaliação, prevenção e mitigação de impactos sobre a biodiversidade;</w:t>
      </w:r>
    </w:p>
    <w:p w:rsidR="002E4144" w:rsidRPr="002E4144" w:rsidRDefault="002E4144" w:rsidP="002E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</w:t>
      </w:r>
      <w:proofErr w:type="gramStart"/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</w:t>
      </w:r>
      <w:proofErr w:type="gramEnd"/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 acesso aos recursos genéticos e aos conhecimentos tradicionais associados e repartição de benefícios;</w:t>
      </w:r>
    </w:p>
    <w:p w:rsidR="002E4144" w:rsidRPr="002E4144" w:rsidRDefault="002E4144" w:rsidP="002E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</w:t>
      </w:r>
      <w:proofErr w:type="gramStart"/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f)</w:t>
      </w:r>
      <w:proofErr w:type="gramEnd"/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educação, sensibilização pública, informação e divulgação sobre biodiversidade;</w:t>
      </w:r>
    </w:p>
    <w:p w:rsidR="002E4144" w:rsidRPr="002E4144" w:rsidRDefault="002E4144" w:rsidP="002E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</w:t>
      </w:r>
      <w:proofErr w:type="gramStart"/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g)</w:t>
      </w:r>
      <w:proofErr w:type="gramEnd"/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fortalecimento jurídico e institucional para a gestão da biodiversidade;</w:t>
      </w:r>
    </w:p>
    <w:p w:rsidR="002E4144" w:rsidRPr="002E4144" w:rsidRDefault="002E4144" w:rsidP="002E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II - conjunto de biomas:</w:t>
      </w:r>
    </w:p>
    <w:p w:rsidR="002E4144" w:rsidRPr="002E4144" w:rsidRDefault="002E4144" w:rsidP="002E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</w:t>
      </w:r>
      <w:proofErr w:type="gramStart"/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</w:t>
      </w:r>
      <w:proofErr w:type="gramEnd"/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 Amazônia;</w:t>
      </w:r>
    </w:p>
    <w:p w:rsidR="002E4144" w:rsidRPr="002E4144" w:rsidRDefault="002E4144" w:rsidP="002E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</w:t>
      </w:r>
      <w:proofErr w:type="gramStart"/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b)</w:t>
      </w:r>
      <w:proofErr w:type="gramEnd"/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Cerrado e Pantanal;</w:t>
      </w:r>
    </w:p>
    <w:p w:rsidR="002E4144" w:rsidRPr="002E4144" w:rsidRDefault="002E4144" w:rsidP="002E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</w:t>
      </w:r>
      <w:proofErr w:type="gramStart"/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c)</w:t>
      </w:r>
      <w:proofErr w:type="gramEnd"/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Caatinga;</w:t>
      </w:r>
    </w:p>
    <w:p w:rsidR="002E4144" w:rsidRPr="002E4144" w:rsidRDefault="002E4144" w:rsidP="002E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</w:t>
      </w:r>
      <w:proofErr w:type="gramStart"/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d)</w:t>
      </w:r>
      <w:proofErr w:type="gramEnd"/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Mata Atlântica e Campos Sulinos;</w:t>
      </w:r>
    </w:p>
    <w:p w:rsidR="002E4144" w:rsidRPr="002E4144" w:rsidRDefault="002E4144" w:rsidP="002E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</w:t>
      </w:r>
      <w:proofErr w:type="gramStart"/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</w:t>
      </w:r>
      <w:proofErr w:type="gramEnd"/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 Zona Costeira e Marinha.</w:t>
      </w:r>
    </w:p>
    <w:p w:rsidR="002E4144" w:rsidRPr="002E4144" w:rsidRDefault="002E4144" w:rsidP="002E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Art. 4</w:t>
      </w:r>
      <w:r w:rsidRPr="002E414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Compete ao Ministério do Meio Ambiente supervisionar a </w:t>
      </w:r>
      <w:proofErr w:type="gramStart"/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implementação</w:t>
      </w:r>
      <w:proofErr w:type="gramEnd"/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do PRONABIO.</w:t>
      </w:r>
    </w:p>
    <w:p w:rsidR="002E4144" w:rsidRPr="002E4144" w:rsidRDefault="002E4144" w:rsidP="002E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Art. 5</w:t>
      </w:r>
      <w:r w:rsidRPr="002E414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O PRONABIO será financiado com recursos do Tesouro Nacional e recursos captados no País e no exterior, junto a órgãos governamentais, privados e multilaterais.</w:t>
      </w:r>
    </w:p>
    <w:p w:rsidR="002E4144" w:rsidRPr="002E4144" w:rsidRDefault="002E4144" w:rsidP="002E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Art. 6</w:t>
      </w:r>
      <w:r w:rsidRPr="002E414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A Comissão Nacional de Biodiversidade tem como finalidade coordenar, acompanhar e avaliar as ações do PRONABIO, competindo-lhe, especialmente:</w:t>
      </w:r>
    </w:p>
    <w:p w:rsidR="002E4144" w:rsidRPr="002E4144" w:rsidRDefault="002E4144" w:rsidP="002E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        I - coordenar a elaboração da Política Nacional da Biodiversidade, com base nos princípios e diretrizes previstos no </w:t>
      </w:r>
      <w:hyperlink r:id="rId11" w:history="1">
        <w:r w:rsidRPr="002E414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Decreto n</w:t>
        </w:r>
        <w:r w:rsidRPr="002E4144">
          <w:rPr>
            <w:rFonts w:ascii="Arial" w:eastAsia="Times New Roman" w:hAnsi="Arial" w:cs="Arial"/>
            <w:color w:val="0000FF"/>
            <w:sz w:val="20"/>
            <w:szCs w:val="20"/>
            <w:u w:val="single"/>
            <w:vertAlign w:val="superscript"/>
            <w:lang w:eastAsia="pt-BR"/>
          </w:rPr>
          <w:t>o</w:t>
        </w:r>
        <w:r w:rsidRPr="002E414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 xml:space="preserve"> 4.339, de </w:t>
        </w:r>
        <w:proofErr w:type="gramStart"/>
        <w:r w:rsidRPr="002E414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2002;</w:t>
        </w:r>
        <w:proofErr w:type="gramEnd"/>
      </w:hyperlink>
    </w:p>
    <w:p w:rsidR="002E4144" w:rsidRPr="002E4144" w:rsidRDefault="002E4144" w:rsidP="002E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II - promover a </w:t>
      </w:r>
      <w:proofErr w:type="gramStart"/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implementação</w:t>
      </w:r>
      <w:proofErr w:type="gramEnd"/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dos compromissos assumidos pelo Brasil junto à Convenção sobre Diversidade Biológica;</w:t>
      </w:r>
    </w:p>
    <w:p w:rsidR="002E4144" w:rsidRPr="002E4144" w:rsidRDefault="002E4144" w:rsidP="002E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III - aprovar a metodologia para elaboração e o texto final dos relatórios nacionais para a Convenção sobre Diversidade Biológica;</w:t>
      </w:r>
    </w:p>
    <w:p w:rsidR="002E4144" w:rsidRPr="002E4144" w:rsidRDefault="002E4144" w:rsidP="002E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IV - propor medidas para o cumprimento, pelo Poder Público Federal, dos princípios e diretrizes para </w:t>
      </w:r>
      <w:proofErr w:type="gramStart"/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implementação</w:t>
      </w:r>
      <w:proofErr w:type="gramEnd"/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da Política Nacional da Biodiversidade, instituídos pelo </w:t>
      </w:r>
      <w:hyperlink r:id="rId12" w:history="1">
        <w:r w:rsidRPr="002E414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Decreto n</w:t>
        </w:r>
        <w:r w:rsidRPr="002E4144">
          <w:rPr>
            <w:rFonts w:ascii="Arial" w:eastAsia="Times New Roman" w:hAnsi="Arial" w:cs="Arial"/>
            <w:color w:val="0000FF"/>
            <w:sz w:val="20"/>
            <w:szCs w:val="20"/>
            <w:u w:val="single"/>
            <w:vertAlign w:val="superscript"/>
            <w:lang w:eastAsia="pt-BR"/>
          </w:rPr>
          <w:t>o</w:t>
        </w:r>
        <w:r w:rsidRPr="002E414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 4.339, de 2002</w:t>
        </w:r>
      </w:hyperlink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estimulando a descentralização da execução das ações e assegurando a participação dos setores interessados;</w:t>
      </w:r>
    </w:p>
    <w:p w:rsidR="002E4144" w:rsidRPr="002E4144" w:rsidRDefault="002E4144" w:rsidP="002E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V - prestar assistência técnica aos agentes públicos e privados responsáveis pela execução da Política Nacional da Biodiversidade no território nacional, para que seus princípios, </w:t>
      </w:r>
      <w:proofErr w:type="gramStart"/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diretrizes e objetivos</w:t>
      </w:r>
      <w:proofErr w:type="gramEnd"/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sejam cumpridos;</w:t>
      </w:r>
    </w:p>
    <w:p w:rsidR="002E4144" w:rsidRPr="002E4144" w:rsidRDefault="002E4144" w:rsidP="002E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VI - promover articulação entre programas, projetos e atividades relativas à </w:t>
      </w:r>
      <w:proofErr w:type="gramStart"/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implementação</w:t>
      </w:r>
      <w:proofErr w:type="gramEnd"/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dos princípios e diretrizes da Política Nacional da Biodiversidade, e promover a integração de políticas setoriais relevantes;</w:t>
      </w:r>
    </w:p>
    <w:p w:rsidR="002E4144" w:rsidRPr="002E4144" w:rsidRDefault="002E4144" w:rsidP="002E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VII - propor diretrizes gerais do PRONABIO em apoio à execução das ações previstas para </w:t>
      </w:r>
      <w:proofErr w:type="gramStart"/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implementação</w:t>
      </w:r>
      <w:proofErr w:type="gramEnd"/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dos princípios e diretrizes da Política Nacional da Biodiversidade, e identificar demandas e fontes de recursos financeiros;</w:t>
      </w:r>
    </w:p>
    <w:p w:rsidR="002E4144" w:rsidRPr="002E4144" w:rsidRDefault="002E4144" w:rsidP="002E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VIII - identificar a necessidade e propor a criação ou modificação de instrumentos necessários à boa execução dos princípios e diretrizes para </w:t>
      </w:r>
      <w:proofErr w:type="gramStart"/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implementação</w:t>
      </w:r>
      <w:proofErr w:type="gramEnd"/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da Política Nacional da Biodiversidade;</w:t>
      </w:r>
    </w:p>
    <w:p w:rsidR="002E4144" w:rsidRPr="002E4144" w:rsidRDefault="002E4144" w:rsidP="002E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IX - estimular a cooperação interinstitucional e internacional para a </w:t>
      </w:r>
      <w:proofErr w:type="gramStart"/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implementação</w:t>
      </w:r>
      <w:proofErr w:type="gramEnd"/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dos princípios e diretrizes da Política Nacional da Biodiversidade e da Convenção sobre Diversidade Biológica no País;</w:t>
      </w:r>
    </w:p>
    <w:p w:rsidR="002E4144" w:rsidRPr="002E4144" w:rsidRDefault="002E4144" w:rsidP="002E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X - identificar e propor áreas e ações prioritárias:</w:t>
      </w:r>
    </w:p>
    <w:p w:rsidR="002E4144" w:rsidRPr="002E4144" w:rsidRDefault="002E4144" w:rsidP="002E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</w:t>
      </w:r>
      <w:proofErr w:type="gramStart"/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</w:t>
      </w:r>
      <w:proofErr w:type="gramEnd"/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 de pesquisa sobre a diversidade biológica;</w:t>
      </w:r>
    </w:p>
    <w:p w:rsidR="002E4144" w:rsidRPr="002E4144" w:rsidRDefault="002E4144" w:rsidP="002E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</w:t>
      </w:r>
      <w:proofErr w:type="gramStart"/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b)</w:t>
      </w:r>
      <w:proofErr w:type="gramEnd"/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de conservação da diversidade biológica;</w:t>
      </w:r>
    </w:p>
    <w:p w:rsidR="002E4144" w:rsidRPr="002E4144" w:rsidRDefault="002E4144" w:rsidP="002E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</w:t>
      </w:r>
      <w:proofErr w:type="gramStart"/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c)</w:t>
      </w:r>
      <w:proofErr w:type="gramEnd"/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de utilização sustentável de componentes da biodiversidade;</w:t>
      </w:r>
    </w:p>
    <w:p w:rsidR="002E4144" w:rsidRPr="002E4144" w:rsidRDefault="002E4144" w:rsidP="002E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</w:t>
      </w:r>
      <w:proofErr w:type="gramStart"/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d)</w:t>
      </w:r>
      <w:proofErr w:type="gramEnd"/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de monitoramento, avaliação, prevenção e mitigação de impactos; e</w:t>
      </w:r>
    </w:p>
    <w:p w:rsidR="002E4144" w:rsidRPr="002E4144" w:rsidRDefault="002E4144" w:rsidP="002E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</w:t>
      </w:r>
      <w:proofErr w:type="gramStart"/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</w:t>
      </w:r>
      <w:proofErr w:type="gramEnd"/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 de repartição de benefícios derivados da utilização da biodiversidade;</w:t>
      </w:r>
    </w:p>
    <w:p w:rsidR="002E4144" w:rsidRPr="002E4144" w:rsidRDefault="002E4144" w:rsidP="002E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XI - identificar, propor e estimular ações de capacitação de recursos humanos, fortalecimento institucional e sensibilização pública;</w:t>
      </w:r>
    </w:p>
    <w:p w:rsidR="002E4144" w:rsidRPr="002E4144" w:rsidRDefault="002E4144" w:rsidP="002E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XII - estabelecer critérios gerais de aceitação e seleção de projetos e selecionar projetos no âmbito de programas relacionados à proteção da biodiversidade, quando especialmente designada para tanto;</w:t>
      </w:r>
    </w:p>
    <w:p w:rsidR="002E4144" w:rsidRPr="002E4144" w:rsidRDefault="002E4144" w:rsidP="002E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XIII - promover debates e consultas públicas sobre os temas relacionados à formulação de propostas referentes à Política Nacional da Biodiversidade;</w:t>
      </w:r>
    </w:p>
    <w:p w:rsidR="002E4144" w:rsidRPr="002E4144" w:rsidRDefault="002E4144" w:rsidP="002E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        XIV - criar e coordenar câmaras técnicas, compostas por convidados e membros dela integrantes, com a finalidade de promover a discussão e a articulação em temas relevantes para a </w:t>
      </w:r>
      <w:proofErr w:type="gramStart"/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implementação</w:t>
      </w:r>
      <w:proofErr w:type="gramEnd"/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dos princípios e diretrizes da Política Nacional da Biodiversidade;</w:t>
      </w:r>
    </w:p>
    <w:p w:rsidR="002E4144" w:rsidRPr="002E4144" w:rsidRDefault="002E4144" w:rsidP="002E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XV - acompanhar e avaliar a execução dos componentes temáticos para a </w:t>
      </w:r>
      <w:proofErr w:type="gramStart"/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implementação</w:t>
      </w:r>
      <w:proofErr w:type="gramEnd"/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dos princípios e diretrizes da Política Nacional da Biodiversidade e coordenar a elaboração de relatórios nacionais sobre biodiversidade;</w:t>
      </w:r>
    </w:p>
    <w:p w:rsidR="002E4144" w:rsidRPr="002E4144" w:rsidRDefault="002E4144" w:rsidP="002E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XVI - acompanhar a execução das ações previstas para atendimento aos princípios e diretrizes para implementação da Política Nacional da Biodiversidade; </w:t>
      </w:r>
      <w:proofErr w:type="gramStart"/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</w:t>
      </w:r>
      <w:proofErr w:type="gramEnd"/>
    </w:p>
    <w:p w:rsidR="002E4144" w:rsidRPr="002E4144" w:rsidRDefault="002E4144" w:rsidP="002E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XVII - apresentar proposta de regimento interno ao Ministro de Estado do Meio Ambiente.</w:t>
      </w:r>
    </w:p>
    <w:p w:rsidR="002E4144" w:rsidRPr="002E4144" w:rsidRDefault="002E4144" w:rsidP="002E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</w:t>
      </w:r>
      <w:bookmarkStart w:id="0" w:name="art7"/>
      <w:bookmarkEnd w:id="0"/>
      <w:r w:rsidRPr="002E4144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Art. 7</w:t>
      </w:r>
      <w:r w:rsidRPr="002E4144">
        <w:rPr>
          <w:rFonts w:ascii="Arial" w:eastAsia="Times New Roman" w:hAnsi="Arial" w:cs="Arial"/>
          <w:strike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2E4144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  A Comissão Nacional de Biodiversidade será presidida pelo Secretário de Biodiversidade e Florestas do Ministério do Meio Ambiente e, nos seus afastamentos e impedimentos legais ou regulamentares, pelo Diretor de Conservação da Biodiversidade, e terá em sua composição, além de seu Presidente, um representante dos seguintes órgãos e organizações da sociedade civil:</w:t>
      </w:r>
    </w:p>
    <w:p w:rsidR="002E4144" w:rsidRPr="002E4144" w:rsidRDefault="002E4144" w:rsidP="002E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</w:t>
      </w:r>
      <w:bookmarkStart w:id="1" w:name="art7."/>
      <w:bookmarkEnd w:id="1"/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 7</w:t>
      </w:r>
      <w:r w:rsidRPr="002E414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A Comissão Nacional de Biodiversidade será presidida pelo Secretário de Biodiversidade e Florestas do Ministério do Meio Ambiente e, nos seus afastamentos e impedimentos legais ou regulamentares, pelo Diretor de Conservação da Biodiversidade e, na ausência destes, por um suplente a ser designado pelo Ministério do Meio Ambiente, e terá em sua composição, além de seu Presidente, um representante dos seguintes órgãos e organizações da sociedade civil: </w:t>
      </w:r>
      <w:hyperlink r:id="rId13" w:anchor="art1" w:history="1">
        <w:r w:rsidRPr="002E414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(Redação dada pelo Decreto nº 6.043, de 2007)</w:t>
        </w:r>
        <w:proofErr w:type="gramStart"/>
      </w:hyperlink>
      <w:proofErr w:type="gramEnd"/>
    </w:p>
    <w:p w:rsidR="002E4144" w:rsidRPr="002E4144" w:rsidRDefault="002E4144" w:rsidP="002E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I - Ministério do Meio Ambiente;</w:t>
      </w:r>
    </w:p>
    <w:p w:rsidR="002E4144" w:rsidRPr="002E4144" w:rsidRDefault="002E4144" w:rsidP="002E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II - Ministério da Ciência e Tecnologia;</w:t>
      </w:r>
    </w:p>
    <w:p w:rsidR="002E4144" w:rsidRPr="002E4144" w:rsidRDefault="002E4144" w:rsidP="002E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III - Ministério da Agricultura, Pecuária e Abastecimento;</w:t>
      </w:r>
    </w:p>
    <w:p w:rsidR="002E4144" w:rsidRPr="002E4144" w:rsidRDefault="002E4144" w:rsidP="002E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IV - Ministério da Saúde;</w:t>
      </w:r>
    </w:p>
    <w:p w:rsidR="002E4144" w:rsidRPr="002E4144" w:rsidRDefault="002E4144" w:rsidP="002E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V - Ministério das Relações Exteriores;</w:t>
      </w:r>
    </w:p>
    <w:p w:rsidR="002E4144" w:rsidRPr="002E4144" w:rsidRDefault="002E4144" w:rsidP="002E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VI - Ministério do Planejamento, Orçamento e Gestão;</w:t>
      </w:r>
    </w:p>
    <w:p w:rsidR="002E4144" w:rsidRPr="002E4144" w:rsidRDefault="002E4144" w:rsidP="002E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VII - Ministério do Desenvolvimento Agrário;</w:t>
      </w:r>
    </w:p>
    <w:p w:rsidR="002E4144" w:rsidRPr="002E4144" w:rsidRDefault="002E4144" w:rsidP="002E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VIII - Ministério da Integração Nacional;</w:t>
      </w:r>
    </w:p>
    <w:p w:rsidR="002E4144" w:rsidRPr="002E4144" w:rsidRDefault="002E4144" w:rsidP="002E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</w:t>
      </w:r>
      <w:r w:rsidRPr="002E4144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IX - Associação Brasileira das Entidades Estaduais de Meio Ambiente - ABEMA;</w:t>
      </w:r>
      <w:r w:rsidRPr="002E4144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br/>
        <w:t>        X - comunidade acadêmica, indicado pela Sociedade Brasileira para o Progresso da Ciência - SBPC;</w:t>
      </w:r>
      <w:r w:rsidRPr="002E4144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br/>
        <w:t>        XI - comunidade acadêmica, indicado pela Academia Brasileira de Ciências - ABC;</w:t>
      </w:r>
      <w:r w:rsidRPr="002E4144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br/>
        <w:t xml:space="preserve">        XII - organizações </w:t>
      </w:r>
      <w:proofErr w:type="gramStart"/>
      <w:r w:rsidRPr="002E4144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não-governamentais</w:t>
      </w:r>
      <w:proofErr w:type="gramEnd"/>
      <w:r w:rsidRPr="002E4144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 xml:space="preserve"> ambientalistas, indicado pelo Fórum de ONGs e Movimentos Sociais para o Meio Ambiente e para o Desenvolvimento;</w:t>
      </w:r>
      <w:r w:rsidRPr="002E4144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br/>
        <w:t>        XIII - movimentos sociais, indicado pelo Fórum de ONGs e Movimentos Sociais para o Meio Ambiente e para o Desenvolvimento;</w:t>
      </w:r>
      <w:r w:rsidRPr="002E4144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br/>
        <w:t>        XIV - povos indígenas, indicado pela Coordenação das Organizações Indígenas da Amazônia - COIAB;</w:t>
      </w:r>
      <w:r w:rsidRPr="002E4144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br/>
        <w:t>        XV - setores empresariais vinculados à agricultura, indicado pela Confederação Nacional da Agricultura - CNA; e</w:t>
      </w:r>
      <w:r w:rsidRPr="002E4144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br/>
        <w:t>        XVI - setores empresariais vinculados à indústria, indicado pela Confederação Nacional da Indústria - CNI.</w:t>
      </w:r>
    </w:p>
    <w:p w:rsidR="002E4144" w:rsidRPr="002E4144" w:rsidRDefault="002E4144" w:rsidP="002E414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        </w:t>
      </w:r>
      <w:bookmarkStart w:id="2" w:name="art7ix"/>
      <w:bookmarkEnd w:id="2"/>
      <w:r w:rsidRPr="002E4144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IX - Instituto Brasileiro do Meio Ambiente e dos Recursos Naturais Renováveis - IBAMA; </w:t>
      </w:r>
      <w:hyperlink r:id="rId14" w:anchor="art7ix" w:history="1">
        <w:r w:rsidRPr="002E4144">
          <w:rPr>
            <w:rFonts w:ascii="Arial" w:eastAsia="Times New Roman" w:hAnsi="Arial" w:cs="Arial"/>
            <w:strike/>
            <w:color w:val="0000FF"/>
            <w:sz w:val="20"/>
            <w:szCs w:val="20"/>
            <w:u w:val="single"/>
            <w:lang w:eastAsia="pt-BR"/>
          </w:rPr>
          <w:t>(Redação dada pelo Decreto nº 4.987, de 2004</w:t>
        </w:r>
      </w:hyperlink>
      <w:r w:rsidRPr="002E4144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br/>
        <w:t>        X - Associação Brasileira das Entidades Estaduais de Meio Ambiente - ABEMA; </w:t>
      </w:r>
      <w:hyperlink r:id="rId15" w:anchor="art7ix" w:history="1">
        <w:r w:rsidRPr="002E4144">
          <w:rPr>
            <w:rFonts w:ascii="Arial" w:eastAsia="Times New Roman" w:hAnsi="Arial" w:cs="Arial"/>
            <w:strike/>
            <w:color w:val="0000FF"/>
            <w:sz w:val="20"/>
            <w:szCs w:val="20"/>
            <w:u w:val="single"/>
            <w:lang w:eastAsia="pt-BR"/>
          </w:rPr>
          <w:t>(Redação dada pelo Decreto nº 4.987, de 2004</w:t>
        </w:r>
      </w:hyperlink>
      <w:r w:rsidRPr="002E4144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br/>
        <w:t>        XI - Confederação Nacional de Trabalhadores na Agricultura - CONTAG; </w:t>
      </w:r>
      <w:hyperlink r:id="rId16" w:anchor="art7ix" w:history="1">
        <w:r w:rsidRPr="002E4144">
          <w:rPr>
            <w:rFonts w:ascii="Arial" w:eastAsia="Times New Roman" w:hAnsi="Arial" w:cs="Arial"/>
            <w:strike/>
            <w:color w:val="0000FF"/>
            <w:sz w:val="20"/>
            <w:szCs w:val="20"/>
            <w:u w:val="single"/>
            <w:lang w:eastAsia="pt-BR"/>
          </w:rPr>
          <w:t>(Redação dada pelo Decreto nº 4.987, de 2004</w:t>
        </w:r>
      </w:hyperlink>
      <w:r w:rsidRPr="002E4144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br/>
        <w:t>        XII - comunidade acadêmica, indicado pela Sociedade Brasileira para o Progresso da Ciência - SBPC; </w:t>
      </w:r>
      <w:hyperlink r:id="rId17" w:anchor="art7ix" w:history="1">
        <w:r w:rsidRPr="002E4144">
          <w:rPr>
            <w:rFonts w:ascii="Arial" w:eastAsia="Times New Roman" w:hAnsi="Arial" w:cs="Arial"/>
            <w:strike/>
            <w:color w:val="0000FF"/>
            <w:sz w:val="20"/>
            <w:szCs w:val="20"/>
            <w:u w:val="single"/>
            <w:lang w:eastAsia="pt-BR"/>
          </w:rPr>
          <w:t>(Redação dada pelo Decreto nº 4.987, de 2004</w:t>
        </w:r>
      </w:hyperlink>
      <w:r w:rsidRPr="002E4144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br/>
        <w:t>        XIII - comunidade acadêmica, indicado pela Academia Brasileira de Ciências - ABC; </w:t>
      </w:r>
      <w:hyperlink r:id="rId18" w:anchor="art7ix" w:history="1">
        <w:r w:rsidRPr="002E4144">
          <w:rPr>
            <w:rFonts w:ascii="Arial" w:eastAsia="Times New Roman" w:hAnsi="Arial" w:cs="Arial"/>
            <w:strike/>
            <w:color w:val="0000FF"/>
            <w:sz w:val="20"/>
            <w:szCs w:val="20"/>
            <w:u w:val="single"/>
            <w:lang w:eastAsia="pt-BR"/>
          </w:rPr>
          <w:t>(Redação dada pelo Decreto nº 4.987, de 2004</w:t>
        </w:r>
      </w:hyperlink>
      <w:r w:rsidRPr="002E4144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br/>
        <w:t xml:space="preserve">        XIV - organizações </w:t>
      </w:r>
      <w:proofErr w:type="gramStart"/>
      <w:r w:rsidRPr="002E4144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não-governamentais</w:t>
      </w:r>
      <w:proofErr w:type="gramEnd"/>
      <w:r w:rsidRPr="002E4144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 xml:space="preserve"> ambientalistas, indicado pelo Fórum de ONGs e Movimentos Sociais para o Meio Ambiente e para o Desenvolvimento; </w:t>
      </w:r>
      <w:hyperlink r:id="rId19" w:anchor="art7ix" w:history="1">
        <w:r w:rsidRPr="002E4144">
          <w:rPr>
            <w:rFonts w:ascii="Arial" w:eastAsia="Times New Roman" w:hAnsi="Arial" w:cs="Arial"/>
            <w:strike/>
            <w:color w:val="0000FF"/>
            <w:sz w:val="20"/>
            <w:szCs w:val="20"/>
            <w:u w:val="single"/>
            <w:lang w:eastAsia="pt-BR"/>
          </w:rPr>
          <w:t>(Redação dada pelo Decreto nº 4.987, de 2004</w:t>
        </w:r>
      </w:hyperlink>
      <w:r w:rsidRPr="002E4144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br/>
        <w:t>        XV - movimentos sociais, indicado pelo Fórum de ONGs e Movimentos Sociais para o Meio Ambiente e para o Desenvolvimento; </w:t>
      </w:r>
      <w:hyperlink r:id="rId20" w:anchor="art7ix" w:history="1">
        <w:r w:rsidRPr="002E4144">
          <w:rPr>
            <w:rFonts w:ascii="Arial" w:eastAsia="Times New Roman" w:hAnsi="Arial" w:cs="Arial"/>
            <w:strike/>
            <w:color w:val="0000FF"/>
            <w:sz w:val="20"/>
            <w:szCs w:val="20"/>
            <w:u w:val="single"/>
            <w:lang w:eastAsia="pt-BR"/>
          </w:rPr>
          <w:t>(Redação dada pelo Decreto nº 4.987, de 2004</w:t>
        </w:r>
      </w:hyperlink>
      <w:r w:rsidRPr="002E4144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br/>
        <w:t>        XVI - povos indígenas, indicado pela Coordenação das Organizações Indígenas da Amazônia - COIAB; </w:t>
      </w:r>
      <w:hyperlink r:id="rId21" w:anchor="art7ix" w:history="1">
        <w:r w:rsidRPr="002E4144">
          <w:rPr>
            <w:rFonts w:ascii="Arial" w:eastAsia="Times New Roman" w:hAnsi="Arial" w:cs="Arial"/>
            <w:strike/>
            <w:color w:val="0000FF"/>
            <w:sz w:val="20"/>
            <w:szCs w:val="20"/>
            <w:u w:val="single"/>
            <w:lang w:eastAsia="pt-BR"/>
          </w:rPr>
          <w:t>(Redação dada pelo Decreto nº 4.987, de 2004</w:t>
        </w:r>
      </w:hyperlink>
      <w:r w:rsidRPr="002E4144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br/>
        <w:t>        XVII - setores empresariais vinculados à agricultura, indicado pela Confederação Nacional da Agricultura - CNA; e </w:t>
      </w:r>
      <w:hyperlink r:id="rId22" w:anchor="art7ix" w:history="1">
        <w:r w:rsidRPr="002E4144">
          <w:rPr>
            <w:rFonts w:ascii="Arial" w:eastAsia="Times New Roman" w:hAnsi="Arial" w:cs="Arial"/>
            <w:strike/>
            <w:color w:val="0000FF"/>
            <w:sz w:val="20"/>
            <w:szCs w:val="20"/>
            <w:u w:val="single"/>
            <w:lang w:eastAsia="pt-BR"/>
          </w:rPr>
          <w:t>(Incluído pelo Decreto nº 4.987, de 2004</w:t>
        </w:r>
      </w:hyperlink>
      <w:r w:rsidRPr="002E4144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br/>
        <w:t>        XVIII - setores empresariais vinculados à indústria, indicado pela Confederação Nacional da Indústria - CNI. </w:t>
      </w:r>
      <w:hyperlink r:id="rId23" w:anchor="art7ix" w:history="1">
        <w:r w:rsidRPr="002E4144">
          <w:rPr>
            <w:rFonts w:ascii="Arial" w:eastAsia="Times New Roman" w:hAnsi="Arial" w:cs="Arial"/>
            <w:strike/>
            <w:color w:val="0000FF"/>
            <w:sz w:val="20"/>
            <w:szCs w:val="20"/>
            <w:u w:val="single"/>
            <w:lang w:eastAsia="pt-BR"/>
          </w:rPr>
          <w:t>(Incluído pelo Decreto nº 4.987, de 2004</w:t>
        </w:r>
        <w:proofErr w:type="gramStart"/>
      </w:hyperlink>
      <w:proofErr w:type="gramEnd"/>
    </w:p>
    <w:p w:rsidR="002E4144" w:rsidRPr="002E4144" w:rsidRDefault="002E4144" w:rsidP="002E414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</w:t>
      </w:r>
      <w:bookmarkStart w:id="3" w:name="art7ix."/>
      <w:bookmarkEnd w:id="3"/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IX - Secretaria Especial de </w:t>
      </w:r>
      <w:proofErr w:type="spellStart"/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Aqüicultura</w:t>
      </w:r>
      <w:proofErr w:type="spellEnd"/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 Pesca da Presidência da República; </w:t>
      </w:r>
      <w:hyperlink r:id="rId24" w:anchor="art1" w:history="1">
        <w:r w:rsidRPr="002E414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(Redação dada pelo Decreto nº 5.312, de 2004)</w:t>
        </w:r>
        <w:proofErr w:type="gramStart"/>
      </w:hyperlink>
      <w:proofErr w:type="gramEnd"/>
    </w:p>
    <w:p w:rsidR="002E4144" w:rsidRPr="002E4144" w:rsidRDefault="002E4144" w:rsidP="002E414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</w:t>
      </w:r>
      <w:bookmarkStart w:id="4" w:name="art7x"/>
      <w:bookmarkEnd w:id="4"/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X - Instituto Brasileiro do Meio Ambiente e dos Recursos Naturais Renováveis - IBAMA; </w:t>
      </w:r>
      <w:hyperlink r:id="rId25" w:anchor="art7x" w:history="1">
        <w:r w:rsidRPr="002E414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(Redação dada pelo Decreto nº 5.312, de 2004)</w:t>
        </w:r>
        <w:proofErr w:type="gramStart"/>
      </w:hyperlink>
      <w:proofErr w:type="gramEnd"/>
    </w:p>
    <w:p w:rsidR="002E4144" w:rsidRPr="002E4144" w:rsidRDefault="002E4144" w:rsidP="002E414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</w:t>
      </w:r>
      <w:bookmarkStart w:id="5" w:name="art7xi"/>
      <w:bookmarkEnd w:id="5"/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XI - Associação Brasileira das Entidades Estaduais de Meio Ambiente - ABEMA; </w:t>
      </w:r>
      <w:hyperlink r:id="rId26" w:anchor="art7xi" w:history="1">
        <w:r w:rsidRPr="002E414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(Redação dada pelo Decreto nº 5.312, de 2004)</w:t>
        </w:r>
        <w:proofErr w:type="gramStart"/>
      </w:hyperlink>
      <w:proofErr w:type="gramEnd"/>
    </w:p>
    <w:p w:rsidR="002E4144" w:rsidRPr="002E4144" w:rsidRDefault="002E4144" w:rsidP="002E414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</w:t>
      </w:r>
      <w:bookmarkStart w:id="6" w:name="art7xii"/>
      <w:bookmarkEnd w:id="6"/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XII - Confederação Nacional de Trabalhadores na Agricultura - CONTAG; </w:t>
      </w:r>
      <w:hyperlink r:id="rId27" w:anchor="art7xii" w:history="1">
        <w:r w:rsidRPr="002E414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(Redação dada pelo Decreto nº 5.312, de 2004)</w:t>
        </w:r>
        <w:proofErr w:type="gramStart"/>
      </w:hyperlink>
      <w:proofErr w:type="gramEnd"/>
    </w:p>
    <w:p w:rsidR="002E4144" w:rsidRPr="002E4144" w:rsidRDefault="002E4144" w:rsidP="002E414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</w:t>
      </w:r>
      <w:bookmarkStart w:id="7" w:name="art7xiii"/>
      <w:bookmarkEnd w:id="7"/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XIII - Movimento Nacional dos Pescadores - MONAPE; </w:t>
      </w:r>
      <w:hyperlink r:id="rId28" w:anchor="art7xiii" w:history="1">
        <w:r w:rsidRPr="002E414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(Redação dada pelo Decreto nº 5.312, de 2004)</w:t>
        </w:r>
        <w:proofErr w:type="gramStart"/>
      </w:hyperlink>
      <w:proofErr w:type="gramEnd"/>
    </w:p>
    <w:p w:rsidR="002E4144" w:rsidRPr="002E4144" w:rsidRDefault="002E4144" w:rsidP="002E414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</w:t>
      </w:r>
      <w:bookmarkStart w:id="8" w:name="art7xiv"/>
      <w:bookmarkEnd w:id="8"/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XIV - comunidade acadêmica, indicado pela Sociedade Brasileira para o Progresso da Ciência - SBPC; </w:t>
      </w:r>
      <w:hyperlink r:id="rId29" w:anchor="art7xiv" w:history="1">
        <w:r w:rsidRPr="002E414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(Redação dada pelo Decreto nº 5.312, de 2004)</w:t>
        </w:r>
        <w:proofErr w:type="gramStart"/>
      </w:hyperlink>
      <w:proofErr w:type="gramEnd"/>
    </w:p>
    <w:p w:rsidR="002E4144" w:rsidRPr="002E4144" w:rsidRDefault="002E4144" w:rsidP="002E414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</w:t>
      </w:r>
      <w:bookmarkStart w:id="9" w:name="art7xv"/>
      <w:bookmarkEnd w:id="9"/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XV - comunidade acadêmica, indicado pela Academia Brasileira de Ciências - ABC; </w:t>
      </w:r>
      <w:hyperlink r:id="rId30" w:anchor="art7xv" w:history="1">
        <w:r w:rsidRPr="002E414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(Redação dada pelo Decreto nº 5.312, de 2004)</w:t>
        </w:r>
        <w:proofErr w:type="gramStart"/>
      </w:hyperlink>
      <w:proofErr w:type="gramEnd"/>
    </w:p>
    <w:p w:rsidR="002E4144" w:rsidRPr="002E4144" w:rsidRDefault="002E4144" w:rsidP="002E414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</w:t>
      </w:r>
      <w:bookmarkStart w:id="10" w:name="art7xvi"/>
      <w:bookmarkEnd w:id="10"/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XVI - organizações </w:t>
      </w:r>
      <w:proofErr w:type="gramStart"/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não-governamentais</w:t>
      </w:r>
      <w:proofErr w:type="gramEnd"/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ambientalistas, indicado pelo Fórum de ONGs e Movimentos Sociais para o Meio Ambiente e para o Desenvolvimento; </w:t>
      </w:r>
      <w:hyperlink r:id="rId31" w:anchor="art7xvi" w:history="1">
        <w:r w:rsidRPr="002E414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(Redação dada pelo Decreto nº 5.312, de 2004)</w:t>
        </w:r>
      </w:hyperlink>
    </w:p>
    <w:p w:rsidR="002E4144" w:rsidRPr="002E4144" w:rsidRDefault="002E4144" w:rsidP="002E414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</w:t>
      </w:r>
      <w:bookmarkStart w:id="11" w:name="art7xvii"/>
      <w:bookmarkEnd w:id="11"/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XVII - movimentos sociais, indicado pelo Fórum de ONGs e Movimentos Sociais para o Meio Ambiente e para o Desenvolvimento; </w:t>
      </w:r>
      <w:hyperlink r:id="rId32" w:anchor="art7xvii" w:history="1">
        <w:r w:rsidRPr="002E414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(Redação dada pelo Decreto nº 5.312, de 2004)</w:t>
        </w:r>
        <w:proofErr w:type="gramStart"/>
      </w:hyperlink>
      <w:proofErr w:type="gramEnd"/>
    </w:p>
    <w:p w:rsidR="002E4144" w:rsidRPr="002E4144" w:rsidRDefault="002E4144" w:rsidP="002E414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</w:t>
      </w:r>
      <w:bookmarkStart w:id="12" w:name="art7xviii"/>
      <w:bookmarkEnd w:id="12"/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XVIII - povos indígenas, indicado pela Coordenação das Organizações Indígenas da Amazônia - COIAB; </w:t>
      </w:r>
      <w:hyperlink r:id="rId33" w:anchor="art7xviii" w:history="1">
        <w:r w:rsidRPr="002E414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(Redação dada pelo Decreto nº 5.312, de 2004)</w:t>
        </w:r>
        <w:proofErr w:type="gramStart"/>
      </w:hyperlink>
      <w:proofErr w:type="gramEnd"/>
    </w:p>
    <w:p w:rsidR="002E4144" w:rsidRPr="002E4144" w:rsidRDefault="002E4144" w:rsidP="002E414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</w:t>
      </w:r>
      <w:bookmarkStart w:id="13" w:name="art7xix"/>
      <w:bookmarkEnd w:id="13"/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XIX - setores empresariais vinculados à agricultura, indicado pela Confederação Nacional da Agricultura - CNA; e </w:t>
      </w:r>
      <w:hyperlink r:id="rId34" w:anchor="art7xix" w:history="1">
        <w:r w:rsidRPr="002E414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(Incluído pelo Decreto nº 5.312, de 2004)</w:t>
        </w:r>
        <w:proofErr w:type="gramStart"/>
      </w:hyperlink>
      <w:proofErr w:type="gramEnd"/>
    </w:p>
    <w:p w:rsidR="002E4144" w:rsidRPr="002E4144" w:rsidRDefault="002E4144" w:rsidP="002E414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</w:t>
      </w:r>
      <w:bookmarkStart w:id="14" w:name="art7xx"/>
      <w:bookmarkEnd w:id="14"/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XX - setores empresariais vinculados à indústria, indicado pela Confederação Nacional da Indústria - CNI. </w:t>
      </w:r>
      <w:hyperlink r:id="rId35" w:anchor="art7xx" w:history="1">
        <w:r w:rsidRPr="002E414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(Incluído pelo Decreto nº 5.312, de 2004)</w:t>
        </w:r>
        <w:proofErr w:type="gramStart"/>
      </w:hyperlink>
      <w:proofErr w:type="gramEnd"/>
    </w:p>
    <w:p w:rsidR="002E4144" w:rsidRPr="002E4144" w:rsidRDefault="002E4144" w:rsidP="002E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        </w:t>
      </w:r>
      <w:r w:rsidRPr="002E4144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§ 1</w:t>
      </w:r>
      <w:r w:rsidRPr="002E4144">
        <w:rPr>
          <w:rFonts w:ascii="Arial" w:eastAsia="Times New Roman" w:hAnsi="Arial" w:cs="Arial"/>
          <w:strike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2E4144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  Os representantes do Poder Público, juntamente com seus suplentes, serão indicados pelo Ministro titular da respectiva Pasta e designados pelo Ministro de Estado do Meio Ambiente.</w:t>
      </w:r>
      <w:r w:rsidRPr="002E4144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br/>
      </w:r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</w:t>
      </w:r>
      <w:r w:rsidRPr="002E4144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§ 2</w:t>
      </w:r>
      <w:r w:rsidRPr="002E4144">
        <w:rPr>
          <w:rFonts w:ascii="Arial" w:eastAsia="Times New Roman" w:hAnsi="Arial" w:cs="Arial"/>
          <w:strike/>
          <w:color w:val="000000"/>
          <w:sz w:val="20"/>
          <w:szCs w:val="20"/>
          <w:vertAlign w:val="superscript"/>
          <w:lang w:eastAsia="pt-BR"/>
        </w:rPr>
        <w:t>o</w:t>
      </w:r>
      <w:r w:rsidRPr="002E4144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 xml:space="preserve">  Os representantes das entidades </w:t>
      </w:r>
      <w:proofErr w:type="gramStart"/>
      <w:r w:rsidRPr="002E4144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não-governamentais</w:t>
      </w:r>
      <w:proofErr w:type="gramEnd"/>
      <w:r w:rsidRPr="002E4144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 xml:space="preserve"> relacionadas nos incisos IX a XVI, e seus suplentes, serão indicados por suas organizações e designados pelo Ministro de Estado do Meio Ambiente, com mandato de dois anos, renovável por igual período,</w:t>
      </w:r>
      <w:r w:rsidRPr="002E4144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br/>
      </w:r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</w:t>
      </w:r>
      <w:bookmarkStart w:id="15" w:name="art7§2"/>
      <w:bookmarkEnd w:id="15"/>
      <w:r w:rsidRPr="002E4144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§ 2º  Os representantes das entidades não-governamentais relacionadas nos incisos X a XVIII, e seus suplentes, serão indicados por suas organizações e designados pelo Ministro de Estado do Meio Ambiente, com mandato de dois anos, renovável por igual período. </w:t>
      </w:r>
      <w:hyperlink r:id="rId36" w:anchor="art7§2" w:history="1">
        <w:r w:rsidRPr="002E4144">
          <w:rPr>
            <w:rFonts w:ascii="Arial" w:eastAsia="Times New Roman" w:hAnsi="Arial" w:cs="Arial"/>
            <w:strike/>
            <w:color w:val="0000FF"/>
            <w:sz w:val="20"/>
            <w:szCs w:val="20"/>
            <w:u w:val="single"/>
            <w:lang w:eastAsia="pt-BR"/>
          </w:rPr>
          <w:t>(Redação dada pelo Decreto nº 4.987, de 2004</w:t>
        </w:r>
      </w:hyperlink>
      <w:r w:rsidRPr="002E414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</w:t>
      </w:r>
      <w:bookmarkStart w:id="16" w:name="art7§2."/>
      <w:bookmarkEnd w:id="16"/>
      <w:r w:rsidRPr="002E4144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§ 2</w:t>
      </w:r>
      <w:r w:rsidRPr="002E4144">
        <w:rPr>
          <w:rFonts w:ascii="Arial" w:eastAsia="Times New Roman" w:hAnsi="Arial" w:cs="Arial"/>
          <w:strike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2E4144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  Os representantes das entidades não-governamentais relacionadas nos incisos XI a XX, e seus suplentes, serão indicados por suas organizações e designados pelo Ministro de Estado do Meio Ambiente, com mandato de dois anos, renovável por igual período. </w:t>
      </w:r>
      <w:hyperlink r:id="rId37" w:anchor="art7§2." w:history="1">
        <w:r w:rsidRPr="002E4144">
          <w:rPr>
            <w:rFonts w:ascii="Arial" w:eastAsia="Times New Roman" w:hAnsi="Arial" w:cs="Arial"/>
            <w:strike/>
            <w:color w:val="0000FF"/>
            <w:sz w:val="20"/>
            <w:szCs w:val="20"/>
            <w:u w:val="single"/>
            <w:lang w:eastAsia="pt-BR"/>
          </w:rPr>
          <w:t>(Redação dada pelo Decreto nº 5.312, de 2004)</w:t>
        </w:r>
      </w:hyperlink>
    </w:p>
    <w:p w:rsidR="002E4144" w:rsidRPr="002E4144" w:rsidRDefault="002E4144" w:rsidP="002E4144">
      <w:pPr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E4144">
        <w:rPr>
          <w:rFonts w:ascii="Arial" w:eastAsia="Times New Roman" w:hAnsi="Arial" w:cs="Arial"/>
          <w:color w:val="000000"/>
          <w:spacing w:val="-4"/>
          <w:sz w:val="20"/>
          <w:szCs w:val="20"/>
          <w:lang w:eastAsia="pt-BR"/>
        </w:rPr>
        <w:t>        </w:t>
      </w:r>
      <w:bookmarkStart w:id="17" w:name="art7§1"/>
      <w:bookmarkEnd w:id="17"/>
      <w:r w:rsidRPr="002E4144">
        <w:rPr>
          <w:rFonts w:ascii="Arial" w:eastAsia="Times New Roman" w:hAnsi="Arial" w:cs="Arial"/>
          <w:color w:val="000000"/>
          <w:spacing w:val="-4"/>
          <w:sz w:val="20"/>
          <w:szCs w:val="20"/>
          <w:lang w:eastAsia="pt-BR"/>
        </w:rPr>
        <w:t>§ 1</w:t>
      </w:r>
      <w:r w:rsidRPr="002E4144">
        <w:rPr>
          <w:rFonts w:ascii="Arial" w:eastAsia="Times New Roman" w:hAnsi="Arial" w:cs="Arial"/>
          <w:color w:val="000000"/>
          <w:spacing w:val="-4"/>
          <w:sz w:val="20"/>
          <w:szCs w:val="20"/>
          <w:u w:val="single"/>
          <w:vertAlign w:val="superscript"/>
          <w:lang w:eastAsia="pt-BR"/>
        </w:rPr>
        <w:t>o</w:t>
      </w:r>
      <w:r w:rsidRPr="002E4144">
        <w:rPr>
          <w:rFonts w:ascii="Arial" w:eastAsia="Times New Roman" w:hAnsi="Arial" w:cs="Arial"/>
          <w:color w:val="000000"/>
          <w:spacing w:val="-4"/>
          <w:sz w:val="20"/>
          <w:szCs w:val="20"/>
          <w:lang w:eastAsia="pt-BR"/>
        </w:rPr>
        <w:t>  Os representantes do Poder Público, juntamente com seus dois suplentes, serão indicados pelo Ministro titular da respectiva Pasta e designados pelo Ministro de Estado do Meio Ambiente. </w:t>
      </w:r>
      <w:hyperlink r:id="rId38" w:anchor="art1" w:history="1">
        <w:r w:rsidRPr="002E414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(Redação dada pelo Decreto nº 6.043, de 2007)</w:t>
        </w:r>
        <w:proofErr w:type="gramStart"/>
      </w:hyperlink>
      <w:proofErr w:type="gramEnd"/>
    </w:p>
    <w:p w:rsidR="002E4144" w:rsidRPr="002E4144" w:rsidRDefault="002E4144" w:rsidP="002E4144">
      <w:pPr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§ 2</w:t>
      </w:r>
      <w:r w:rsidRPr="002E414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Os representantes das entidades </w:t>
      </w:r>
      <w:proofErr w:type="gramStart"/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não-governamentais</w:t>
      </w:r>
      <w:proofErr w:type="gramEnd"/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relacionadas nos incisos XI a XX, e seus dois suplentes, serão indicados por suas organizações e designados pelo Ministro de Estado do Meio Ambiente, com mandato de dois anos, renovável por igual período. </w:t>
      </w:r>
      <w:hyperlink r:id="rId39" w:anchor="art1" w:history="1">
        <w:r w:rsidRPr="002E414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(Redação dada pelo Decreto nº 6.043, de 2007)</w:t>
        </w:r>
      </w:hyperlink>
    </w:p>
    <w:p w:rsidR="002E4144" w:rsidRPr="002E4144" w:rsidRDefault="002E4144" w:rsidP="002E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Art. 8</w:t>
      </w:r>
      <w:r w:rsidRPr="002E414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Poderão participar das reuniões da Comissão Nacional de Biodiversidade, a convite de seu Presidente, representantes de outros órgãos e entidades da administração pública, bem como pessoas físicas e representantes de pessoas jurídicas que, por sua experiência pessoal ou institucional, possam contribuir para os debates.</w:t>
      </w:r>
    </w:p>
    <w:p w:rsidR="002E4144" w:rsidRPr="002E4144" w:rsidRDefault="002E4144" w:rsidP="002E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Art. 9</w:t>
      </w:r>
      <w:r w:rsidRPr="002E414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A Comissão Nacional de Biodiversidade deliberará por maioria simples, com quórum mínimo de metade mais um, e seu Presidente votará somente em casos de empate, quando terá o voto de qualidade.</w:t>
      </w:r>
    </w:p>
    <w:p w:rsidR="002E4144" w:rsidRPr="002E4144" w:rsidRDefault="002E4144" w:rsidP="002E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Art. 10.  O Ministério do Meio Ambiente proverá os serviços de apoio técnico-administrativo da Comissão Nacional de Biodiversidade.</w:t>
      </w:r>
    </w:p>
    <w:p w:rsidR="002E4144" w:rsidRPr="002E4144" w:rsidRDefault="002E4144" w:rsidP="002E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Art. 11.  A participação na Comissão Nacional de Biodiversidade é considerada como de relevante interesse público e não enseja qualquer tipo de remuneração.</w:t>
      </w:r>
    </w:p>
    <w:p w:rsidR="002E4144" w:rsidRPr="002E4144" w:rsidRDefault="002E4144" w:rsidP="002E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</w:t>
      </w:r>
      <w:bookmarkStart w:id="18" w:name="art12"/>
      <w:bookmarkEnd w:id="18"/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 12.  Fica revogado o </w:t>
      </w:r>
      <w:hyperlink r:id="rId40" w:history="1">
        <w:r w:rsidRPr="002E414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Decreto n</w:t>
        </w:r>
        <w:r w:rsidRPr="002E4144">
          <w:rPr>
            <w:rFonts w:ascii="Arial" w:eastAsia="Times New Roman" w:hAnsi="Arial" w:cs="Arial"/>
            <w:color w:val="0000FF"/>
            <w:sz w:val="20"/>
            <w:szCs w:val="20"/>
            <w:u w:val="single"/>
            <w:vertAlign w:val="superscript"/>
            <w:lang w:eastAsia="pt-BR"/>
          </w:rPr>
          <w:t>o</w:t>
        </w:r>
        <w:r w:rsidRPr="002E414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 xml:space="preserve"> 1.354, de 29 de dezembro de </w:t>
        </w:r>
        <w:proofErr w:type="gramStart"/>
        <w:r w:rsidRPr="002E414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1994.</w:t>
        </w:r>
        <w:proofErr w:type="gramEnd"/>
      </w:hyperlink>
    </w:p>
    <w:p w:rsidR="002E4144" w:rsidRPr="002E4144" w:rsidRDefault="002E4144" w:rsidP="002E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Brasília, 21 de maio de 2003; 182</w:t>
      </w:r>
      <w:r w:rsidRPr="002E414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da Independência e 115</w:t>
      </w:r>
      <w:r w:rsidRPr="002E414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da República.</w:t>
      </w:r>
    </w:p>
    <w:p w:rsidR="002E4144" w:rsidRPr="002E4144" w:rsidRDefault="002E4144" w:rsidP="002E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LUIZ INÁCIO LULA DA SILVA</w:t>
      </w:r>
      <w:r w:rsidRPr="002E41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Pr="002E4144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Celso Luiz Nunes Amorim</w:t>
      </w:r>
      <w:r w:rsidRPr="002E4144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br/>
        <w:t>Roberto Rodrigues</w:t>
      </w:r>
      <w:r w:rsidRPr="002E4144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br/>
        <w:t>Guido Mantega</w:t>
      </w:r>
      <w:r w:rsidRPr="002E4144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br/>
        <w:t xml:space="preserve">Roberto </w:t>
      </w:r>
      <w:proofErr w:type="spellStart"/>
      <w:r w:rsidRPr="002E4144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Átila</w:t>
      </w:r>
      <w:proofErr w:type="spellEnd"/>
      <w:r w:rsidRPr="002E4144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 xml:space="preserve"> Amaral Vieira</w:t>
      </w:r>
      <w:r w:rsidRPr="002E4144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br/>
        <w:t>Marina Silva</w:t>
      </w:r>
      <w:r w:rsidRPr="002E4144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br/>
        <w:t>Ciro Ferreira Gomes</w:t>
      </w:r>
      <w:r w:rsidRPr="002E4144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br/>
        <w:t xml:space="preserve">Miguel </w:t>
      </w:r>
      <w:proofErr w:type="spellStart"/>
      <w:r w:rsidRPr="002E4144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Soldatelli</w:t>
      </w:r>
      <w:proofErr w:type="spellEnd"/>
      <w:r w:rsidRPr="002E4144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 xml:space="preserve"> </w:t>
      </w:r>
      <w:proofErr w:type="spellStart"/>
      <w:r w:rsidRPr="002E4144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Rosseto</w:t>
      </w:r>
      <w:proofErr w:type="spellEnd"/>
    </w:p>
    <w:p w:rsidR="002E4144" w:rsidRPr="002E4144" w:rsidRDefault="002E4144" w:rsidP="002E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4144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Este texto não substitui o publicado no D.O.U. </w:t>
      </w:r>
      <w:proofErr w:type="gramStart"/>
      <w:r w:rsidRPr="002E4144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de</w:t>
      </w:r>
      <w:proofErr w:type="gramEnd"/>
      <w:r w:rsidRPr="002E4144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22.5.2003</w:t>
      </w:r>
    </w:p>
    <w:p w:rsidR="002E4144" w:rsidRPr="002E4144" w:rsidRDefault="002E4144" w:rsidP="002E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414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2E4144" w:rsidRPr="002E4144" w:rsidRDefault="002E4144" w:rsidP="002E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414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2E4144" w:rsidRPr="002E4144" w:rsidRDefault="002E4144" w:rsidP="002E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414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lastRenderedPageBreak/>
        <w:t> </w:t>
      </w:r>
    </w:p>
    <w:p w:rsidR="002E4144" w:rsidRPr="002E4144" w:rsidRDefault="002E4144" w:rsidP="002E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414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2E4144" w:rsidRPr="002E4144" w:rsidRDefault="002E4144" w:rsidP="002E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414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2E4144" w:rsidRPr="002E4144" w:rsidRDefault="002E4144" w:rsidP="002E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E414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5A6F9A" w:rsidRDefault="005A6F9A">
      <w:bookmarkStart w:id="19" w:name="_GoBack"/>
      <w:bookmarkEnd w:id="19"/>
    </w:p>
    <w:sectPr w:rsidR="005A6F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144"/>
    <w:rsid w:val="002E4144"/>
    <w:rsid w:val="005A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4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E4144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2E4144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2E41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4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E4144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2E4144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2E4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7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decreto/2002/D4339.htm" TargetMode="External"/><Relationship Id="rId13" Type="http://schemas.openxmlformats.org/officeDocument/2006/relationships/hyperlink" Target="http://www.planalto.gov.br/ccivil_03/_Ato2007-2010/2007/Decreto/D6043.htm" TargetMode="External"/><Relationship Id="rId18" Type="http://schemas.openxmlformats.org/officeDocument/2006/relationships/hyperlink" Target="http://www.planalto.gov.br/ccivil_03/_Ato2004-2006/2004/Decreto/D4987.htm" TargetMode="External"/><Relationship Id="rId26" Type="http://schemas.openxmlformats.org/officeDocument/2006/relationships/hyperlink" Target="http://www.planalto.gov.br/ccivil_03/_Ato2004-2006/2004/Decreto/D5312.htm" TargetMode="External"/><Relationship Id="rId39" Type="http://schemas.openxmlformats.org/officeDocument/2006/relationships/hyperlink" Target="http://www.planalto.gov.br/ccivil_03/_Ato2007-2010/2007/Decreto/D6043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lanalto.gov.br/ccivil_03/_Ato2004-2006/2004/Decreto/D4987.htm" TargetMode="External"/><Relationship Id="rId34" Type="http://schemas.openxmlformats.org/officeDocument/2006/relationships/hyperlink" Target="http://www.planalto.gov.br/ccivil_03/_Ato2004-2006/2004/Decreto/D5312.htm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planalto.gov.br/ccivil_03/decreto/D1354.htm" TargetMode="External"/><Relationship Id="rId12" Type="http://schemas.openxmlformats.org/officeDocument/2006/relationships/hyperlink" Target="http://www.planalto.gov.br/ccivil_03/decreto/2002/D4339.htm" TargetMode="External"/><Relationship Id="rId17" Type="http://schemas.openxmlformats.org/officeDocument/2006/relationships/hyperlink" Target="http://www.planalto.gov.br/ccivil_03/_Ato2004-2006/2004/Decreto/D4987.htm" TargetMode="External"/><Relationship Id="rId25" Type="http://schemas.openxmlformats.org/officeDocument/2006/relationships/hyperlink" Target="http://www.planalto.gov.br/ccivil_03/_Ato2004-2006/2004/Decreto/D5312.htm" TargetMode="External"/><Relationship Id="rId33" Type="http://schemas.openxmlformats.org/officeDocument/2006/relationships/hyperlink" Target="http://www.planalto.gov.br/ccivil_03/_Ato2004-2006/2004/Decreto/D5312.htm" TargetMode="External"/><Relationship Id="rId38" Type="http://schemas.openxmlformats.org/officeDocument/2006/relationships/hyperlink" Target="http://www.planalto.gov.br/ccivil_03/_Ato2007-2010/2007/Decreto/D6043.ht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planalto.gov.br/ccivil_03/_Ato2004-2006/2004/Decreto/D4987.htm" TargetMode="External"/><Relationship Id="rId20" Type="http://schemas.openxmlformats.org/officeDocument/2006/relationships/hyperlink" Target="http://www.planalto.gov.br/ccivil_03/_Ato2004-2006/2004/Decreto/D4987.htm" TargetMode="External"/><Relationship Id="rId29" Type="http://schemas.openxmlformats.org/officeDocument/2006/relationships/hyperlink" Target="http://www.planalto.gov.br/ccivil_03/_Ato2004-2006/2004/Decreto/D5312.htm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decreto/2003/D4703compilado.htm" TargetMode="External"/><Relationship Id="rId11" Type="http://schemas.openxmlformats.org/officeDocument/2006/relationships/hyperlink" Target="http://www.planalto.gov.br/ccivil_03/decreto/2002/D4339.htm" TargetMode="External"/><Relationship Id="rId24" Type="http://schemas.openxmlformats.org/officeDocument/2006/relationships/hyperlink" Target="http://www.planalto.gov.br/ccivil_03/_Ato2004-2006/2004/Decreto/D5312.htm" TargetMode="External"/><Relationship Id="rId32" Type="http://schemas.openxmlformats.org/officeDocument/2006/relationships/hyperlink" Target="http://www.planalto.gov.br/ccivil_03/_Ato2004-2006/2004/Decreto/D5312.htm" TargetMode="External"/><Relationship Id="rId37" Type="http://schemas.openxmlformats.org/officeDocument/2006/relationships/hyperlink" Target="http://www.planalto.gov.br/ccivil_03/_Ato2004-2006/2004/Decreto/D5312.htm" TargetMode="External"/><Relationship Id="rId40" Type="http://schemas.openxmlformats.org/officeDocument/2006/relationships/hyperlink" Target="http://www.planalto.gov.br/ccivil_03/decreto/D1354.htm" TargetMode="External"/><Relationship Id="rId5" Type="http://schemas.openxmlformats.org/officeDocument/2006/relationships/hyperlink" Target="http://legislacao.planalto.gov.br/legisla/legislacao.nsf/Viw_Identificacao/DEC%204.703-2003?OpenDocument" TargetMode="External"/><Relationship Id="rId15" Type="http://schemas.openxmlformats.org/officeDocument/2006/relationships/hyperlink" Target="http://www.planalto.gov.br/ccivil_03/_Ato2004-2006/2004/Decreto/D4987.htm" TargetMode="External"/><Relationship Id="rId23" Type="http://schemas.openxmlformats.org/officeDocument/2006/relationships/hyperlink" Target="http://www.planalto.gov.br/ccivil_03/_Ato2004-2006/2004/Decreto/D4987.htm" TargetMode="External"/><Relationship Id="rId28" Type="http://schemas.openxmlformats.org/officeDocument/2006/relationships/hyperlink" Target="http://www.planalto.gov.br/ccivil_03/_Ato2004-2006/2004/Decreto/D5312.htm" TargetMode="External"/><Relationship Id="rId36" Type="http://schemas.openxmlformats.org/officeDocument/2006/relationships/hyperlink" Target="http://www.planalto.gov.br/ccivil_03/_Ato2004-2006/2004/Decreto/D4987.htm" TargetMode="External"/><Relationship Id="rId10" Type="http://schemas.openxmlformats.org/officeDocument/2006/relationships/hyperlink" Target="http://www.planalto.gov.br/ccivil_03/decreto/2002/D4339.htm" TargetMode="External"/><Relationship Id="rId19" Type="http://schemas.openxmlformats.org/officeDocument/2006/relationships/hyperlink" Target="http://www.planalto.gov.br/ccivil_03/_Ato2004-2006/2004/Decreto/D4987.htm" TargetMode="External"/><Relationship Id="rId31" Type="http://schemas.openxmlformats.org/officeDocument/2006/relationships/hyperlink" Target="http://www.planalto.gov.br/ccivil_03/_Ato2004-2006/2004/Decreto/D5312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decreto/2002/D4339.htm" TargetMode="External"/><Relationship Id="rId14" Type="http://schemas.openxmlformats.org/officeDocument/2006/relationships/hyperlink" Target="http://www.planalto.gov.br/ccivil_03/_Ato2004-2006/2004/Decreto/D4987.htm" TargetMode="External"/><Relationship Id="rId22" Type="http://schemas.openxmlformats.org/officeDocument/2006/relationships/hyperlink" Target="http://www.planalto.gov.br/ccivil_03/_Ato2004-2006/2004/Decreto/D4987.htm" TargetMode="External"/><Relationship Id="rId27" Type="http://schemas.openxmlformats.org/officeDocument/2006/relationships/hyperlink" Target="http://www.planalto.gov.br/ccivil_03/_Ato2004-2006/2004/Decreto/D5312.htm" TargetMode="External"/><Relationship Id="rId30" Type="http://schemas.openxmlformats.org/officeDocument/2006/relationships/hyperlink" Target="http://www.planalto.gov.br/ccivil_03/_Ato2004-2006/2004/Decreto/D5312.htm" TargetMode="External"/><Relationship Id="rId35" Type="http://schemas.openxmlformats.org/officeDocument/2006/relationships/hyperlink" Target="http://www.planalto.gov.br/ccivil_03/_Ato2004-2006/2004/Decreto/D5312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3145</Words>
  <Characters>16983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20088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crislu</dc:creator>
  <cp:lastModifiedBy>crislu</cp:lastModifiedBy>
  <cp:revision>1</cp:revision>
  <dcterms:created xsi:type="dcterms:W3CDTF">2017-04-10T01:46:00Z</dcterms:created>
  <dcterms:modified xsi:type="dcterms:W3CDTF">2017-04-10T01:46:00Z</dcterms:modified>
</cp:coreProperties>
</file>